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12A" w:rsidRPr="00DA4FF6" w:rsidRDefault="0066712A" w:rsidP="00DA4FF6">
      <w:pPr>
        <w:pStyle w:val="Tittel"/>
        <w:rPr>
          <w:rFonts w:ascii="Franklin Gothic Book" w:hAnsi="Franklin Gothic Book"/>
          <w:sz w:val="52"/>
          <w:szCs w:val="52"/>
        </w:rPr>
      </w:pPr>
      <w:r w:rsidRPr="00DA4FF6">
        <w:rPr>
          <w:rFonts w:ascii="Franklin Gothic Book" w:hAnsi="Franklin Gothic Book"/>
          <w:sz w:val="52"/>
          <w:szCs w:val="52"/>
        </w:rPr>
        <w:t xml:space="preserve">Nytt regelverk </w:t>
      </w:r>
      <w:r w:rsidR="00DA4FF6" w:rsidRPr="00DA4FF6">
        <w:rPr>
          <w:rFonts w:ascii="Franklin Gothic Book" w:hAnsi="Franklin Gothic Book"/>
          <w:sz w:val="52"/>
          <w:szCs w:val="52"/>
        </w:rPr>
        <w:t xml:space="preserve">– </w:t>
      </w:r>
      <w:r w:rsidRPr="00DA4FF6">
        <w:rPr>
          <w:rFonts w:ascii="Franklin Gothic Book" w:hAnsi="Franklin Gothic Book"/>
          <w:sz w:val="52"/>
          <w:szCs w:val="52"/>
        </w:rPr>
        <w:t>nulltoleranse mot mobbing</w:t>
      </w:r>
    </w:p>
    <w:p w:rsidR="001E2271" w:rsidRPr="00DA4FF6" w:rsidRDefault="001E2271" w:rsidP="001E2271">
      <w:pPr>
        <w:spacing w:before="100" w:beforeAutospacing="1" w:after="100" w:afterAutospacing="1" w:line="240" w:lineRule="auto"/>
        <w:rPr>
          <w:rFonts w:ascii="Franklin Gothic Book" w:eastAsia="Times New Roman" w:hAnsi="Franklin Gothic Book" w:cs="Arial"/>
          <w:color w:val="303030"/>
          <w:lang w:eastAsia="nb-NO"/>
        </w:rPr>
      </w:pPr>
      <w:r w:rsidRPr="00DA4FF6">
        <w:rPr>
          <w:rFonts w:ascii="Franklin Gothic Book" w:eastAsia="Times New Roman" w:hAnsi="Franklin Gothic Book" w:cs="Arial"/>
          <w:b/>
          <w:color w:val="303030"/>
          <w:lang w:eastAsia="nb-NO"/>
        </w:rPr>
        <w:t>Fra 1.</w:t>
      </w:r>
      <w:r w:rsidR="00DA4FF6">
        <w:rPr>
          <w:rFonts w:ascii="Franklin Gothic Book" w:eastAsia="Times New Roman" w:hAnsi="Franklin Gothic Book" w:cs="Arial"/>
          <w:b/>
          <w:color w:val="303030"/>
          <w:lang w:eastAsia="nb-NO"/>
        </w:rPr>
        <w:t xml:space="preserve"> </w:t>
      </w:r>
      <w:r w:rsidRPr="00DA4FF6">
        <w:rPr>
          <w:rFonts w:ascii="Franklin Gothic Book" w:eastAsia="Times New Roman" w:hAnsi="Franklin Gothic Book" w:cs="Arial"/>
          <w:b/>
          <w:color w:val="303030"/>
          <w:lang w:eastAsia="nb-NO"/>
        </w:rPr>
        <w:t>august 2017 er det vedtatt et nytt regelverk om skolemiljø.</w:t>
      </w:r>
      <w:r w:rsidR="00DA4FF6">
        <w:rPr>
          <w:rFonts w:ascii="Franklin Gothic Book" w:eastAsia="Times New Roman" w:hAnsi="Franklin Gothic Book" w:cs="Arial"/>
          <w:b/>
          <w:color w:val="303030"/>
          <w:lang w:eastAsia="nb-NO"/>
        </w:rPr>
        <w:t xml:space="preserve"> </w:t>
      </w:r>
      <w:r w:rsidRPr="00DA4FF6">
        <w:rPr>
          <w:rFonts w:ascii="Franklin Gothic Book" w:eastAsia="Times New Roman" w:hAnsi="Franklin Gothic Book" w:cs="Arial"/>
          <w:color w:val="303030"/>
          <w:lang w:eastAsia="nb-NO"/>
        </w:rPr>
        <w:t>Alle elever har rett til å ha et trygt og godt skolemiljø som fremmer helse, trivsel og læring. Det er eleven</w:t>
      </w:r>
      <w:r w:rsidR="00812C4F">
        <w:rPr>
          <w:rFonts w:ascii="Franklin Gothic Book" w:eastAsia="Times New Roman" w:hAnsi="Franklin Gothic Book" w:cs="Arial"/>
          <w:color w:val="303030"/>
          <w:lang w:eastAsia="nb-NO"/>
        </w:rPr>
        <w:t>e</w:t>
      </w:r>
      <w:r w:rsidRPr="00DA4FF6">
        <w:rPr>
          <w:rFonts w:ascii="Franklin Gothic Book" w:eastAsia="Times New Roman" w:hAnsi="Franklin Gothic Book" w:cs="Arial"/>
          <w:color w:val="303030"/>
          <w:lang w:eastAsia="nb-NO"/>
        </w:rPr>
        <w:t>s egen opplevelse av hvordan de har det på skolen</w:t>
      </w:r>
      <w:r w:rsidR="00812C4F">
        <w:rPr>
          <w:rFonts w:ascii="Franklin Gothic Book" w:eastAsia="Times New Roman" w:hAnsi="Franklin Gothic Book" w:cs="Arial"/>
          <w:color w:val="303030"/>
          <w:lang w:eastAsia="nb-NO"/>
        </w:rPr>
        <w:t>,</w:t>
      </w:r>
      <w:r w:rsidRPr="00DA4FF6">
        <w:rPr>
          <w:rFonts w:ascii="Franklin Gothic Book" w:eastAsia="Times New Roman" w:hAnsi="Franklin Gothic Book" w:cs="Arial"/>
          <w:color w:val="303030"/>
          <w:lang w:eastAsia="nb-NO"/>
        </w:rPr>
        <w:t xml:space="preserve"> som er avgjørende.</w:t>
      </w:r>
    </w:p>
    <w:p w:rsidR="001E2271" w:rsidRPr="00DA4FF6" w:rsidRDefault="001E2271" w:rsidP="00DA4FF6">
      <w:pPr>
        <w:pStyle w:val="Overskrift1"/>
        <w:rPr>
          <w:rFonts w:ascii="Franklin Gothic Book" w:eastAsia="Times New Roman" w:hAnsi="Franklin Gothic Book"/>
          <w:color w:val="auto"/>
          <w:lang w:eastAsia="nb-NO"/>
        </w:rPr>
      </w:pPr>
      <w:r w:rsidRPr="00DA4FF6">
        <w:rPr>
          <w:rFonts w:ascii="Franklin Gothic Book" w:eastAsia="Times New Roman" w:hAnsi="Franklin Gothic Book"/>
          <w:color w:val="auto"/>
          <w:lang w:eastAsia="nb-NO"/>
        </w:rPr>
        <w:t>Skolen skal sørge for at elevene har det trygt og godt på skolen</w:t>
      </w:r>
    </w:p>
    <w:p w:rsidR="0066712A" w:rsidRPr="00DA4FF6" w:rsidRDefault="0066712A" w:rsidP="0066712A">
      <w:pPr>
        <w:spacing w:before="100" w:beforeAutospacing="1" w:after="100" w:afterAutospacing="1" w:line="240" w:lineRule="auto"/>
        <w:rPr>
          <w:rFonts w:ascii="Franklin Gothic Book" w:eastAsia="Times New Roman" w:hAnsi="Franklin Gothic Book" w:cs="Arial"/>
          <w:color w:val="303030"/>
          <w:lang w:eastAsia="nb-NO"/>
        </w:rPr>
      </w:pPr>
      <w:r w:rsidRPr="00DA4FF6">
        <w:rPr>
          <w:rFonts w:ascii="Franklin Gothic Book" w:eastAsia="Times New Roman" w:hAnsi="Franklin Gothic Book" w:cs="Arial"/>
          <w:color w:val="303030"/>
          <w:lang w:eastAsia="nb-NO"/>
        </w:rPr>
        <w:t>Alle som jobber på skolen skal følge med på at elevene har det bra på skolen. Hvis en voksen på skolen vet om – eller tror</w:t>
      </w:r>
      <w:r w:rsidR="00FA420C">
        <w:rPr>
          <w:rFonts w:ascii="Franklin Gothic Book" w:eastAsia="Times New Roman" w:hAnsi="Franklin Gothic Book" w:cs="Arial"/>
          <w:color w:val="303030"/>
          <w:lang w:eastAsia="nb-NO"/>
        </w:rPr>
        <w:t xml:space="preserve"> – at en elev blir mobbet, </w:t>
      </w:r>
      <w:r w:rsidRPr="00DA4FF6">
        <w:rPr>
          <w:rFonts w:ascii="Franklin Gothic Book" w:eastAsia="Times New Roman" w:hAnsi="Franklin Gothic Book" w:cs="Arial"/>
          <w:color w:val="303030"/>
          <w:lang w:eastAsia="nb-NO"/>
        </w:rPr>
        <w:t xml:space="preserve">plaget, eller på andre måter </w:t>
      </w:r>
      <w:r w:rsidR="00FA420C">
        <w:rPr>
          <w:rFonts w:ascii="Franklin Gothic Book" w:eastAsia="Times New Roman" w:hAnsi="Franklin Gothic Book" w:cs="Arial"/>
          <w:color w:val="303030"/>
          <w:lang w:eastAsia="nb-NO"/>
        </w:rPr>
        <w:t xml:space="preserve">ikke har det </w:t>
      </w:r>
      <w:r w:rsidR="00C24501">
        <w:rPr>
          <w:rFonts w:ascii="Franklin Gothic Book" w:eastAsia="Times New Roman" w:hAnsi="Franklin Gothic Book" w:cs="Arial"/>
          <w:color w:val="303030"/>
          <w:lang w:eastAsia="nb-NO"/>
        </w:rPr>
        <w:t>bra, skal hun eller han alltid</w:t>
      </w:r>
    </w:p>
    <w:p w:rsidR="0066712A" w:rsidRPr="00DA4FF6" w:rsidRDefault="0066712A" w:rsidP="0066712A">
      <w:pPr>
        <w:numPr>
          <w:ilvl w:val="0"/>
          <w:numId w:val="3"/>
        </w:numPr>
        <w:spacing w:before="100" w:beforeAutospacing="1" w:after="100" w:afterAutospacing="1" w:line="240" w:lineRule="auto"/>
        <w:rPr>
          <w:rFonts w:ascii="Franklin Gothic Book" w:eastAsia="Times New Roman" w:hAnsi="Franklin Gothic Book" w:cs="Arial"/>
          <w:color w:val="303030"/>
          <w:lang w:eastAsia="nb-NO"/>
        </w:rPr>
      </w:pPr>
      <w:r w:rsidRPr="00DA4FF6">
        <w:rPr>
          <w:rFonts w:ascii="Franklin Gothic Book" w:eastAsia="Times New Roman" w:hAnsi="Franklin Gothic Book" w:cs="Arial"/>
          <w:color w:val="303030"/>
          <w:lang w:eastAsia="nb-NO"/>
        </w:rPr>
        <w:t>gripe inn og stoppe krenkelsen med en gang, hvis det er mulig</w:t>
      </w:r>
    </w:p>
    <w:p w:rsidR="0066712A" w:rsidRPr="00DA4FF6" w:rsidRDefault="0066712A" w:rsidP="0066712A">
      <w:pPr>
        <w:numPr>
          <w:ilvl w:val="0"/>
          <w:numId w:val="3"/>
        </w:numPr>
        <w:spacing w:before="100" w:beforeAutospacing="1" w:after="100" w:afterAutospacing="1" w:line="240" w:lineRule="auto"/>
        <w:rPr>
          <w:rFonts w:ascii="Franklin Gothic Book" w:eastAsia="Times New Roman" w:hAnsi="Franklin Gothic Book" w:cs="Arial"/>
          <w:color w:val="303030"/>
          <w:lang w:eastAsia="nb-NO"/>
        </w:rPr>
      </w:pPr>
      <w:r w:rsidRPr="00DA4FF6">
        <w:rPr>
          <w:rFonts w:ascii="Franklin Gothic Book" w:eastAsia="Times New Roman" w:hAnsi="Franklin Gothic Book" w:cs="Arial"/>
          <w:color w:val="303030"/>
          <w:lang w:eastAsia="nb-NO"/>
        </w:rPr>
        <w:t>si ifra til rektor</w:t>
      </w:r>
    </w:p>
    <w:p w:rsidR="0066712A" w:rsidRPr="00DA4FF6" w:rsidRDefault="0066712A" w:rsidP="0066712A">
      <w:pPr>
        <w:numPr>
          <w:ilvl w:val="0"/>
          <w:numId w:val="3"/>
        </w:numPr>
        <w:spacing w:before="100" w:beforeAutospacing="1" w:after="100" w:afterAutospacing="1" w:line="240" w:lineRule="auto"/>
        <w:rPr>
          <w:rFonts w:ascii="Franklin Gothic Book" w:eastAsia="Times New Roman" w:hAnsi="Franklin Gothic Book" w:cs="Arial"/>
          <w:color w:val="303030"/>
          <w:lang w:eastAsia="nb-NO"/>
        </w:rPr>
      </w:pPr>
      <w:r w:rsidRPr="00DA4FF6">
        <w:rPr>
          <w:rFonts w:ascii="Franklin Gothic Book" w:eastAsia="Times New Roman" w:hAnsi="Franklin Gothic Book" w:cs="Arial"/>
          <w:color w:val="303030"/>
          <w:lang w:eastAsia="nb-NO"/>
        </w:rPr>
        <w:t>undersøke det som har skjedd</w:t>
      </w:r>
    </w:p>
    <w:p w:rsidR="0066712A" w:rsidRPr="00DA4FF6" w:rsidRDefault="0066712A" w:rsidP="0066712A">
      <w:pPr>
        <w:spacing w:before="100" w:beforeAutospacing="1" w:after="100" w:afterAutospacing="1" w:line="240" w:lineRule="auto"/>
        <w:rPr>
          <w:rFonts w:ascii="Franklin Gothic Book" w:eastAsia="Times New Roman" w:hAnsi="Franklin Gothic Book" w:cs="Arial"/>
          <w:color w:val="303030"/>
          <w:lang w:eastAsia="nb-NO"/>
        </w:rPr>
      </w:pPr>
      <w:r w:rsidRPr="00DA4FF6">
        <w:rPr>
          <w:rFonts w:ascii="Franklin Gothic Book" w:eastAsia="Times New Roman" w:hAnsi="Franklin Gothic Book" w:cs="Arial"/>
          <w:color w:val="303030"/>
          <w:lang w:eastAsia="nb-NO"/>
        </w:rPr>
        <w:t xml:space="preserve">Rektor har ansvar for å lage en plan og sette inn tiltak for </w:t>
      </w:r>
      <w:r w:rsidR="00812C4F">
        <w:rPr>
          <w:rFonts w:ascii="Franklin Gothic Book" w:eastAsia="Times New Roman" w:hAnsi="Franklin Gothic Book" w:cs="Arial"/>
          <w:color w:val="303030"/>
          <w:lang w:eastAsia="nb-NO"/>
        </w:rPr>
        <w:t xml:space="preserve">at </w:t>
      </w:r>
      <w:r w:rsidRPr="00DA4FF6">
        <w:rPr>
          <w:rFonts w:ascii="Franklin Gothic Book" w:eastAsia="Times New Roman" w:hAnsi="Franklin Gothic Book" w:cs="Arial"/>
          <w:color w:val="303030"/>
          <w:lang w:eastAsia="nb-NO"/>
        </w:rPr>
        <w:t>eleven</w:t>
      </w:r>
      <w:r w:rsidR="00812C4F">
        <w:rPr>
          <w:rFonts w:ascii="Franklin Gothic Book" w:eastAsia="Times New Roman" w:hAnsi="Franklin Gothic Book" w:cs="Arial"/>
          <w:color w:val="303030"/>
          <w:lang w:eastAsia="nb-NO"/>
        </w:rPr>
        <w:t xml:space="preserve"> igjen</w:t>
      </w:r>
      <w:r w:rsidRPr="00DA4FF6">
        <w:rPr>
          <w:rFonts w:ascii="Franklin Gothic Book" w:eastAsia="Times New Roman" w:hAnsi="Franklin Gothic Book" w:cs="Arial"/>
          <w:color w:val="303030"/>
          <w:lang w:eastAsia="nb-NO"/>
        </w:rPr>
        <w:t xml:space="preserve"> får det trygt og godt på skolen igjen. Dette kalles for skolens aktivitetsplikt.  </w:t>
      </w:r>
    </w:p>
    <w:p w:rsidR="001E2271" w:rsidRPr="00DA4FF6" w:rsidRDefault="001E2271" w:rsidP="00DA4FF6">
      <w:pPr>
        <w:pStyle w:val="Overskrift1"/>
        <w:rPr>
          <w:rFonts w:ascii="Franklin Gothic Book" w:eastAsia="Times New Roman" w:hAnsi="Franklin Gothic Book"/>
          <w:color w:val="auto"/>
          <w:lang w:eastAsia="nb-NO"/>
        </w:rPr>
      </w:pPr>
      <w:r w:rsidRPr="00DA4FF6">
        <w:rPr>
          <w:rFonts w:ascii="Franklin Gothic Book" w:eastAsia="Times New Roman" w:hAnsi="Franklin Gothic Book"/>
          <w:color w:val="auto"/>
          <w:lang w:eastAsia="nb-NO"/>
        </w:rPr>
        <w:t>Hva hvis en elev blir mobbet av en ansatt på skolen?</w:t>
      </w:r>
    </w:p>
    <w:p w:rsidR="001E2271" w:rsidRPr="00DA4FF6" w:rsidRDefault="0066712A" w:rsidP="001E2271">
      <w:pPr>
        <w:spacing w:before="100" w:beforeAutospacing="1" w:after="100" w:afterAutospacing="1" w:line="240" w:lineRule="auto"/>
        <w:rPr>
          <w:rFonts w:ascii="Franklin Gothic Book" w:eastAsia="Times New Roman" w:hAnsi="Franklin Gothic Book" w:cs="Arial"/>
          <w:color w:val="303030"/>
          <w:lang w:eastAsia="nb-NO"/>
        </w:rPr>
      </w:pPr>
      <w:r w:rsidRPr="00DA4FF6">
        <w:rPr>
          <w:rFonts w:ascii="Franklin Gothic Book" w:eastAsia="Times New Roman" w:hAnsi="Franklin Gothic Book" w:cs="Arial"/>
          <w:color w:val="303030"/>
          <w:lang w:eastAsia="nb-NO"/>
        </w:rPr>
        <w:t>Hvis en elev opplever å bli mobbet eller krenket av en lærer eller andre som jobber på skolen, har skolen et ekstra ansvar for å følge opp saken. Rektor skal da varsle skoleeier, som vil følge opp saken videre.</w:t>
      </w:r>
    </w:p>
    <w:p w:rsidR="001E2271" w:rsidRPr="00DA4FF6" w:rsidRDefault="001E2271" w:rsidP="00DA4FF6">
      <w:pPr>
        <w:pStyle w:val="Overskrift1"/>
        <w:rPr>
          <w:rFonts w:ascii="Franklin Gothic Book" w:eastAsia="Times New Roman" w:hAnsi="Franklin Gothic Book"/>
          <w:color w:val="auto"/>
          <w:lang w:eastAsia="nb-NO"/>
        </w:rPr>
      </w:pPr>
      <w:r w:rsidRPr="00DA4FF6">
        <w:rPr>
          <w:rFonts w:ascii="Franklin Gothic Book" w:eastAsia="Times New Roman" w:hAnsi="Franklin Gothic Book"/>
          <w:color w:val="auto"/>
          <w:lang w:eastAsia="nb-NO"/>
        </w:rPr>
        <w:t>Melde saken til Fylkesmannen</w:t>
      </w:r>
    </w:p>
    <w:p w:rsidR="0066712A" w:rsidRPr="00DA4FF6" w:rsidRDefault="0066712A" w:rsidP="0066712A">
      <w:pPr>
        <w:spacing w:before="100" w:beforeAutospacing="1" w:after="100" w:afterAutospacing="1" w:line="240" w:lineRule="auto"/>
        <w:rPr>
          <w:rFonts w:ascii="Franklin Gothic Book" w:eastAsia="Times New Roman" w:hAnsi="Franklin Gothic Book" w:cs="Arial"/>
          <w:color w:val="303030"/>
          <w:lang w:eastAsia="nb-NO"/>
        </w:rPr>
      </w:pPr>
      <w:r w:rsidRPr="00DA4FF6">
        <w:rPr>
          <w:rFonts w:ascii="Franklin Gothic Book" w:eastAsia="Times New Roman" w:hAnsi="Franklin Gothic Book" w:cs="Arial"/>
          <w:color w:val="303030"/>
          <w:lang w:eastAsia="nb-NO"/>
        </w:rPr>
        <w:t xml:space="preserve">Hvis du eller barnet ditt mener at skolen ikke har gjort nok for å stoppe krenkelser, kan du melde saken til Fylkesmannen. </w:t>
      </w:r>
    </w:p>
    <w:p w:rsidR="0066712A" w:rsidRPr="00DA4FF6" w:rsidRDefault="0066712A" w:rsidP="0066712A">
      <w:pPr>
        <w:numPr>
          <w:ilvl w:val="0"/>
          <w:numId w:val="4"/>
        </w:numPr>
        <w:spacing w:before="100" w:beforeAutospacing="1" w:after="100" w:afterAutospacing="1" w:line="240" w:lineRule="auto"/>
        <w:rPr>
          <w:rFonts w:ascii="Franklin Gothic Book" w:eastAsia="Times New Roman" w:hAnsi="Franklin Gothic Book" w:cs="Arial"/>
          <w:color w:val="303030"/>
          <w:lang w:eastAsia="nb-NO"/>
        </w:rPr>
      </w:pPr>
      <w:r w:rsidRPr="00DA4FF6">
        <w:rPr>
          <w:rFonts w:ascii="Franklin Gothic Book" w:eastAsia="Times New Roman" w:hAnsi="Franklin Gothic Book" w:cs="Arial"/>
          <w:color w:val="303030"/>
          <w:lang w:eastAsia="nb-NO"/>
        </w:rPr>
        <w:t>Først må du ha tatt opp saken med rektor på skolen</w:t>
      </w:r>
    </w:p>
    <w:p w:rsidR="0066712A" w:rsidRPr="00DA4FF6" w:rsidRDefault="0066712A" w:rsidP="0066712A">
      <w:pPr>
        <w:numPr>
          <w:ilvl w:val="0"/>
          <w:numId w:val="4"/>
        </w:numPr>
        <w:spacing w:before="100" w:beforeAutospacing="1" w:after="100" w:afterAutospacing="1" w:line="240" w:lineRule="auto"/>
        <w:rPr>
          <w:rFonts w:ascii="Franklin Gothic Book" w:eastAsia="Times New Roman" w:hAnsi="Franklin Gothic Book" w:cs="Arial"/>
          <w:color w:val="303030"/>
          <w:lang w:eastAsia="nb-NO"/>
        </w:rPr>
      </w:pPr>
      <w:r w:rsidRPr="00DA4FF6">
        <w:rPr>
          <w:rFonts w:ascii="Franklin Gothic Book" w:eastAsia="Times New Roman" w:hAnsi="Franklin Gothic Book" w:cs="Arial"/>
          <w:color w:val="303030"/>
          <w:lang w:eastAsia="nb-NO"/>
        </w:rPr>
        <w:t>Det må ha gått minst en uke fra du tok opp saken med rektor</w:t>
      </w:r>
    </w:p>
    <w:p w:rsidR="0066712A" w:rsidRPr="00DA4FF6" w:rsidRDefault="0066712A" w:rsidP="0066712A">
      <w:pPr>
        <w:numPr>
          <w:ilvl w:val="0"/>
          <w:numId w:val="4"/>
        </w:numPr>
        <w:spacing w:before="100" w:beforeAutospacing="1" w:after="100" w:afterAutospacing="1" w:line="240" w:lineRule="auto"/>
        <w:rPr>
          <w:rFonts w:ascii="Franklin Gothic Book" w:eastAsia="Times New Roman" w:hAnsi="Franklin Gothic Book" w:cs="Arial"/>
          <w:color w:val="303030"/>
          <w:lang w:eastAsia="nb-NO"/>
        </w:rPr>
      </w:pPr>
      <w:r w:rsidRPr="00DA4FF6">
        <w:rPr>
          <w:rFonts w:ascii="Franklin Gothic Book" w:eastAsia="Times New Roman" w:hAnsi="Franklin Gothic Book" w:cs="Arial"/>
          <w:color w:val="303030"/>
          <w:lang w:eastAsia="nb-NO"/>
        </w:rPr>
        <w:t>Saken må gjelde skolemiljøet på den skolen eleven går på nå</w:t>
      </w:r>
    </w:p>
    <w:p w:rsidR="001E2271" w:rsidRPr="00DA4FF6" w:rsidRDefault="001E2271" w:rsidP="001E2271">
      <w:pPr>
        <w:spacing w:before="100" w:beforeAutospacing="1" w:after="100" w:afterAutospacing="1" w:line="240" w:lineRule="auto"/>
        <w:rPr>
          <w:rFonts w:ascii="Franklin Gothic Book" w:eastAsia="Times New Roman" w:hAnsi="Franklin Gothic Book" w:cs="Arial"/>
          <w:color w:val="303030"/>
          <w:lang w:eastAsia="nb-NO"/>
        </w:rPr>
      </w:pPr>
      <w:r w:rsidRPr="00DA4FF6">
        <w:rPr>
          <w:rFonts w:ascii="Franklin Gothic Book" w:eastAsia="Times New Roman" w:hAnsi="Franklin Gothic Book" w:cs="Arial"/>
          <w:color w:val="303030"/>
          <w:lang w:eastAsia="nb-NO"/>
        </w:rPr>
        <w:t xml:space="preserve">Er det helt spesielle tilfeller, kan du uansett ta kontakt med Fylkesmannen. Du må ta kontakt med Fylkesmannen i det fylket du bor. </w:t>
      </w:r>
    </w:p>
    <w:p w:rsidR="001E2271" w:rsidRPr="00DA4FF6" w:rsidRDefault="001E2271" w:rsidP="00DA4FF6">
      <w:pPr>
        <w:pStyle w:val="Overskrift1"/>
        <w:rPr>
          <w:rFonts w:ascii="Franklin Gothic Book" w:eastAsia="Times New Roman" w:hAnsi="Franklin Gothic Book"/>
          <w:sz w:val="22"/>
          <w:szCs w:val="22"/>
          <w:lang w:eastAsia="nb-NO"/>
        </w:rPr>
      </w:pPr>
      <w:r w:rsidRPr="00DA4FF6">
        <w:rPr>
          <w:rFonts w:ascii="Franklin Gothic Book" w:eastAsia="Times New Roman" w:hAnsi="Franklin Gothic Book"/>
          <w:color w:val="auto"/>
          <w:lang w:eastAsia="nb-NO"/>
        </w:rPr>
        <w:lastRenderedPageBreak/>
        <w:t>Hva kan Fylkesmannen gjøre?</w:t>
      </w:r>
    </w:p>
    <w:p w:rsidR="0066712A" w:rsidRPr="00DA4FF6" w:rsidRDefault="0066712A" w:rsidP="0066712A">
      <w:pPr>
        <w:spacing w:before="100" w:beforeAutospacing="1" w:after="100" w:afterAutospacing="1" w:line="240" w:lineRule="auto"/>
        <w:rPr>
          <w:rFonts w:ascii="Franklin Gothic Book" w:eastAsia="Times New Roman" w:hAnsi="Franklin Gothic Book" w:cs="Arial"/>
          <w:color w:val="303030"/>
          <w:lang w:eastAsia="nb-NO"/>
        </w:rPr>
      </w:pPr>
      <w:r w:rsidRPr="00DA4FF6">
        <w:rPr>
          <w:rFonts w:ascii="Franklin Gothic Book" w:eastAsia="Times New Roman" w:hAnsi="Franklin Gothic Book" w:cs="Arial"/>
          <w:color w:val="303030"/>
          <w:lang w:eastAsia="nb-NO"/>
        </w:rPr>
        <w:t xml:space="preserve">Hvis Fylkesmannen mener at skolen ikke har gjort det de skal, kan de bestemme hva skolen skal gjøre for </w:t>
      </w:r>
      <w:r w:rsidR="00812C4F">
        <w:rPr>
          <w:rFonts w:ascii="Franklin Gothic Book" w:eastAsia="Times New Roman" w:hAnsi="Franklin Gothic Book" w:cs="Arial"/>
          <w:color w:val="303030"/>
          <w:lang w:eastAsia="nb-NO"/>
        </w:rPr>
        <w:t xml:space="preserve">at </w:t>
      </w:r>
      <w:r w:rsidRPr="00DA4FF6">
        <w:rPr>
          <w:rFonts w:ascii="Franklin Gothic Book" w:eastAsia="Times New Roman" w:hAnsi="Franklin Gothic Book" w:cs="Arial"/>
          <w:color w:val="303030"/>
          <w:lang w:eastAsia="nb-NO"/>
        </w:rPr>
        <w:t>å sørge for at eleven får et trygt og godt skolemiljø. Fylkesmannen skal sette en frist for når tiltakene skal bli gjennomført og følge opp saken. De kan også gi bøter hvis skolene ikke følger opp.</w:t>
      </w:r>
    </w:p>
    <w:p w:rsidR="001E2271" w:rsidRPr="00DA4FF6" w:rsidRDefault="001E2271" w:rsidP="00DA4FF6">
      <w:pPr>
        <w:pStyle w:val="Overskrift1"/>
        <w:rPr>
          <w:rFonts w:ascii="Franklin Gothic Book" w:eastAsia="Times New Roman" w:hAnsi="Franklin Gothic Book"/>
          <w:color w:val="auto"/>
          <w:lang w:eastAsia="nb-NO"/>
        </w:rPr>
      </w:pPr>
      <w:r w:rsidRPr="00DA4FF6">
        <w:rPr>
          <w:rFonts w:ascii="Franklin Gothic Book" w:eastAsia="Times New Roman" w:hAnsi="Franklin Gothic Book"/>
          <w:color w:val="auto"/>
          <w:lang w:eastAsia="nb-NO"/>
        </w:rPr>
        <w:t>Informasjon til barn, unge og foreldre om mobbing og rettigheter</w:t>
      </w:r>
    </w:p>
    <w:p w:rsidR="0089578C" w:rsidRPr="00DA4FF6" w:rsidRDefault="001E2271" w:rsidP="001E2271">
      <w:pPr>
        <w:spacing w:before="100" w:beforeAutospacing="1" w:after="100" w:afterAutospacing="1" w:line="240" w:lineRule="auto"/>
        <w:rPr>
          <w:rFonts w:ascii="Franklin Gothic Book" w:eastAsia="Times New Roman" w:hAnsi="Franklin Gothic Book" w:cs="Arial"/>
          <w:color w:val="303030"/>
          <w:lang w:eastAsia="nb-NO"/>
        </w:rPr>
      </w:pPr>
      <w:r w:rsidRPr="00DA4FF6">
        <w:rPr>
          <w:rFonts w:ascii="Franklin Gothic Book" w:eastAsia="Times New Roman" w:hAnsi="Franklin Gothic Book" w:cs="Arial"/>
          <w:color w:val="303030"/>
          <w:lang w:eastAsia="nb-NO"/>
        </w:rPr>
        <w:t xml:space="preserve">På </w:t>
      </w:r>
      <w:hyperlink r:id="rId7" w:history="1">
        <w:r w:rsidRPr="007B4FB1">
          <w:rPr>
            <w:rStyle w:val="Hyperkobling"/>
            <w:rFonts w:ascii="Franklin Gothic Book" w:eastAsia="Times New Roman" w:hAnsi="Franklin Gothic Book" w:cs="Arial"/>
            <w:u w:val="single"/>
            <w:lang w:eastAsia="nb-NO"/>
          </w:rPr>
          <w:t>www.nullmobbing.no</w:t>
        </w:r>
      </w:hyperlink>
      <w:r w:rsidRPr="00DA4FF6">
        <w:rPr>
          <w:rFonts w:ascii="Franklin Gothic Book" w:eastAsia="Times New Roman" w:hAnsi="Franklin Gothic Book" w:cs="Arial"/>
          <w:color w:val="303030"/>
          <w:lang w:eastAsia="nb-NO"/>
        </w:rPr>
        <w:t xml:space="preserve"> finner du informasjon om hvilke rettigheter elever og foreldre har, og hva man kan gå gjøre hvis </w:t>
      </w:r>
      <w:r w:rsidR="00812C4F">
        <w:rPr>
          <w:rFonts w:ascii="Franklin Gothic Book" w:eastAsia="Times New Roman" w:hAnsi="Franklin Gothic Book" w:cs="Arial"/>
          <w:color w:val="303030"/>
          <w:lang w:eastAsia="nb-NO"/>
        </w:rPr>
        <w:t>en elev</w:t>
      </w:r>
      <w:r w:rsidRPr="00DA4FF6">
        <w:rPr>
          <w:rFonts w:ascii="Franklin Gothic Book" w:eastAsia="Times New Roman" w:hAnsi="Franklin Gothic Book" w:cs="Arial"/>
          <w:color w:val="303030"/>
          <w:lang w:eastAsia="nb-NO"/>
        </w:rPr>
        <w:t xml:space="preserve"> opplever mobbing. </w:t>
      </w:r>
      <w:bookmarkStart w:id="0" w:name="_GoBack"/>
      <w:bookmarkEnd w:id="0"/>
      <w:r w:rsidR="00812C4F" w:rsidRPr="00DA4FF6">
        <w:rPr>
          <w:rFonts w:ascii="Franklin Gothic Book" w:eastAsia="Times New Roman" w:hAnsi="Franklin Gothic Book" w:cs="Arial"/>
          <w:color w:val="303030"/>
          <w:lang w:eastAsia="nb-NO"/>
        </w:rPr>
        <w:t xml:space="preserve"> </w:t>
      </w:r>
    </w:p>
    <w:sectPr w:rsidR="0089578C" w:rsidRPr="00DA4FF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CC4" w:rsidRDefault="00D04CC4" w:rsidP="001E2271">
      <w:pPr>
        <w:spacing w:after="0" w:line="240" w:lineRule="auto"/>
      </w:pPr>
      <w:r>
        <w:separator/>
      </w:r>
    </w:p>
  </w:endnote>
  <w:endnote w:type="continuationSeparator" w:id="0">
    <w:p w:rsidR="00D04CC4" w:rsidRDefault="00D04CC4" w:rsidP="001E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CC4" w:rsidRDefault="00D04CC4" w:rsidP="001E2271">
      <w:pPr>
        <w:spacing w:after="0" w:line="240" w:lineRule="auto"/>
      </w:pPr>
      <w:r>
        <w:separator/>
      </w:r>
    </w:p>
  </w:footnote>
  <w:footnote w:type="continuationSeparator" w:id="0">
    <w:p w:rsidR="00D04CC4" w:rsidRDefault="00D04CC4" w:rsidP="001E2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271" w:rsidRDefault="001E2271">
    <w:pPr>
      <w:pStyle w:val="Topptekst"/>
    </w:pPr>
    <w:r w:rsidRPr="00D23940">
      <w:rPr>
        <w:noProof/>
        <w:lang w:eastAsia="nb-NO"/>
      </w:rPr>
      <w:drawing>
        <wp:inline distT="0" distB="0" distL="0" distR="0" wp14:anchorId="02B71C0C" wp14:editId="45BB9954">
          <wp:extent cx="1725433" cy="251849"/>
          <wp:effectExtent l="0" t="0" r="0" b="0"/>
          <wp:docPr id="2" name="Bilde 2" descr="udir_oran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ir_orange_logo"/>
                  <pic:cNvPicPr>
                    <a:picLocks noChangeAspect="1" noChangeArrowheads="1"/>
                  </pic:cNvPicPr>
                </pic:nvPicPr>
                <pic:blipFill>
                  <a:blip r:embed="rId1" cstate="print"/>
                  <a:srcRect/>
                  <a:stretch>
                    <a:fillRect/>
                  </a:stretch>
                </pic:blipFill>
                <pic:spPr bwMode="auto">
                  <a:xfrm>
                    <a:off x="0" y="0"/>
                    <a:ext cx="1845560" cy="269383"/>
                  </a:xfrm>
                  <a:prstGeom prst="rect">
                    <a:avLst/>
                  </a:prstGeom>
                  <a:noFill/>
                  <a:ln w="9525">
                    <a:noFill/>
                    <a:miter lim="800000"/>
                    <a:headEnd/>
                    <a:tailEnd/>
                  </a:ln>
                </pic:spPr>
              </pic:pic>
            </a:graphicData>
          </a:graphic>
        </wp:inline>
      </w:drawing>
    </w:r>
  </w:p>
  <w:p w:rsidR="001E2271" w:rsidRDefault="001E227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E6B0B"/>
    <w:multiLevelType w:val="multilevel"/>
    <w:tmpl w:val="CB08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B4564"/>
    <w:multiLevelType w:val="multilevel"/>
    <w:tmpl w:val="801C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E415B2"/>
    <w:multiLevelType w:val="multilevel"/>
    <w:tmpl w:val="2AD6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CD77BE"/>
    <w:multiLevelType w:val="multilevel"/>
    <w:tmpl w:val="319C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271"/>
    <w:rsid w:val="001E2271"/>
    <w:rsid w:val="005B310E"/>
    <w:rsid w:val="0066712A"/>
    <w:rsid w:val="007038B9"/>
    <w:rsid w:val="007B4FB1"/>
    <w:rsid w:val="00812C4F"/>
    <w:rsid w:val="00847191"/>
    <w:rsid w:val="0089578C"/>
    <w:rsid w:val="00A81F38"/>
    <w:rsid w:val="00C24501"/>
    <w:rsid w:val="00D04CC4"/>
    <w:rsid w:val="00DA4FF6"/>
    <w:rsid w:val="00FA42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F238"/>
  <w15:chartTrackingRefBased/>
  <w15:docId w15:val="{42B53E4A-16CD-42FD-8D2C-B32DBBEB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1E22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1E2271"/>
    <w:rPr>
      <w:strike w:val="0"/>
      <w:dstrike w:val="0"/>
      <w:color w:val="00468E"/>
      <w:u w:val="none"/>
      <w:effect w:val="none"/>
      <w:shd w:val="clear" w:color="auto" w:fill="auto"/>
    </w:rPr>
  </w:style>
  <w:style w:type="paragraph" w:styleId="NormalWeb">
    <w:name w:val="Normal (Web)"/>
    <w:basedOn w:val="Normal"/>
    <w:uiPriority w:val="99"/>
    <w:semiHidden/>
    <w:unhideWhenUsed/>
    <w:rsid w:val="001E227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1E2271"/>
    <w:rPr>
      <w:rFonts w:asciiTheme="majorHAnsi" w:eastAsiaTheme="majorEastAsia" w:hAnsiTheme="majorHAnsi" w:cstheme="majorBidi"/>
      <w:color w:val="2E74B5" w:themeColor="accent1" w:themeShade="BF"/>
      <w:sz w:val="32"/>
      <w:szCs w:val="32"/>
    </w:rPr>
  </w:style>
  <w:style w:type="paragraph" w:styleId="Topptekst">
    <w:name w:val="header"/>
    <w:basedOn w:val="Normal"/>
    <w:link w:val="TopptekstTegn"/>
    <w:uiPriority w:val="99"/>
    <w:unhideWhenUsed/>
    <w:rsid w:val="001E227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E2271"/>
  </w:style>
  <w:style w:type="paragraph" w:styleId="Bunntekst">
    <w:name w:val="footer"/>
    <w:basedOn w:val="Normal"/>
    <w:link w:val="BunntekstTegn"/>
    <w:uiPriority w:val="99"/>
    <w:unhideWhenUsed/>
    <w:rsid w:val="001E227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E2271"/>
  </w:style>
  <w:style w:type="paragraph" w:styleId="Tittel">
    <w:name w:val="Title"/>
    <w:basedOn w:val="Normal"/>
    <w:next w:val="Normal"/>
    <w:link w:val="TittelTegn"/>
    <w:uiPriority w:val="10"/>
    <w:qFormat/>
    <w:rsid w:val="00DA4F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A4FF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962033">
      <w:bodyDiv w:val="1"/>
      <w:marLeft w:val="0"/>
      <w:marRight w:val="0"/>
      <w:marTop w:val="0"/>
      <w:marBottom w:val="0"/>
      <w:divBdr>
        <w:top w:val="none" w:sz="0" w:space="0" w:color="auto"/>
        <w:left w:val="none" w:sz="0" w:space="0" w:color="auto"/>
        <w:bottom w:val="none" w:sz="0" w:space="0" w:color="auto"/>
        <w:right w:val="none" w:sz="0" w:space="0" w:color="auto"/>
      </w:divBdr>
      <w:divsChild>
        <w:div w:id="1948928161">
          <w:marLeft w:val="0"/>
          <w:marRight w:val="0"/>
          <w:marTop w:val="0"/>
          <w:marBottom w:val="0"/>
          <w:divBdr>
            <w:top w:val="none" w:sz="0" w:space="0" w:color="auto"/>
            <w:left w:val="none" w:sz="0" w:space="0" w:color="auto"/>
            <w:bottom w:val="none" w:sz="0" w:space="0" w:color="auto"/>
            <w:right w:val="none" w:sz="0" w:space="0" w:color="auto"/>
          </w:divBdr>
          <w:divsChild>
            <w:div w:id="722213656">
              <w:marLeft w:val="0"/>
              <w:marRight w:val="0"/>
              <w:marTop w:val="0"/>
              <w:marBottom w:val="0"/>
              <w:divBdr>
                <w:top w:val="none" w:sz="0" w:space="0" w:color="auto"/>
                <w:left w:val="none" w:sz="0" w:space="0" w:color="auto"/>
                <w:bottom w:val="none" w:sz="0" w:space="0" w:color="auto"/>
                <w:right w:val="none" w:sz="0" w:space="0" w:color="auto"/>
              </w:divBdr>
              <w:divsChild>
                <w:div w:id="721058435">
                  <w:marLeft w:val="0"/>
                  <w:marRight w:val="0"/>
                  <w:marTop w:val="0"/>
                  <w:marBottom w:val="0"/>
                  <w:divBdr>
                    <w:top w:val="none" w:sz="0" w:space="0" w:color="auto"/>
                    <w:left w:val="none" w:sz="0" w:space="0" w:color="auto"/>
                    <w:bottom w:val="none" w:sz="0" w:space="0" w:color="auto"/>
                    <w:right w:val="none" w:sz="0" w:space="0" w:color="auto"/>
                  </w:divBdr>
                  <w:divsChild>
                    <w:div w:id="731277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200637">
                      <w:marLeft w:val="0"/>
                      <w:marRight w:val="0"/>
                      <w:marTop w:val="0"/>
                      <w:marBottom w:val="0"/>
                      <w:divBdr>
                        <w:top w:val="none" w:sz="0" w:space="0" w:color="auto"/>
                        <w:left w:val="none" w:sz="0" w:space="0" w:color="auto"/>
                        <w:bottom w:val="none" w:sz="0" w:space="0" w:color="auto"/>
                        <w:right w:val="none" w:sz="0" w:space="0" w:color="auto"/>
                      </w:divBdr>
                      <w:divsChild>
                        <w:div w:id="810709499">
                          <w:marLeft w:val="0"/>
                          <w:marRight w:val="0"/>
                          <w:marTop w:val="0"/>
                          <w:marBottom w:val="0"/>
                          <w:divBdr>
                            <w:top w:val="none" w:sz="0" w:space="0" w:color="auto"/>
                            <w:left w:val="none" w:sz="0" w:space="0" w:color="auto"/>
                            <w:bottom w:val="none" w:sz="0" w:space="0" w:color="auto"/>
                            <w:right w:val="none" w:sz="0" w:space="0" w:color="auto"/>
                          </w:divBdr>
                          <w:divsChild>
                            <w:div w:id="366150661">
                              <w:marLeft w:val="0"/>
                              <w:marRight w:val="0"/>
                              <w:marTop w:val="0"/>
                              <w:marBottom w:val="0"/>
                              <w:divBdr>
                                <w:top w:val="none" w:sz="0" w:space="0" w:color="auto"/>
                                <w:left w:val="none" w:sz="0" w:space="0" w:color="auto"/>
                                <w:bottom w:val="none" w:sz="0" w:space="0" w:color="auto"/>
                                <w:right w:val="none" w:sz="0" w:space="0" w:color="auto"/>
                              </w:divBdr>
                              <w:divsChild>
                                <w:div w:id="573324446">
                                  <w:marLeft w:val="0"/>
                                  <w:marRight w:val="0"/>
                                  <w:marTop w:val="0"/>
                                  <w:marBottom w:val="0"/>
                                  <w:divBdr>
                                    <w:top w:val="none" w:sz="0" w:space="0" w:color="auto"/>
                                    <w:left w:val="none" w:sz="0" w:space="0" w:color="auto"/>
                                    <w:bottom w:val="none" w:sz="0" w:space="0" w:color="auto"/>
                                    <w:right w:val="none" w:sz="0" w:space="0" w:color="auto"/>
                                  </w:divBdr>
                                  <w:divsChild>
                                    <w:div w:id="1704943213">
                                      <w:marLeft w:val="0"/>
                                      <w:marRight w:val="0"/>
                                      <w:marTop w:val="0"/>
                                      <w:marBottom w:val="0"/>
                                      <w:divBdr>
                                        <w:top w:val="none" w:sz="0" w:space="0" w:color="auto"/>
                                        <w:left w:val="none" w:sz="0" w:space="0" w:color="auto"/>
                                        <w:bottom w:val="none" w:sz="0" w:space="0" w:color="auto"/>
                                        <w:right w:val="none" w:sz="0" w:space="0" w:color="auto"/>
                                      </w:divBdr>
                                      <w:divsChild>
                                        <w:div w:id="1868640412">
                                          <w:marLeft w:val="0"/>
                                          <w:marRight w:val="0"/>
                                          <w:marTop w:val="0"/>
                                          <w:marBottom w:val="0"/>
                                          <w:divBdr>
                                            <w:top w:val="none" w:sz="0" w:space="0" w:color="auto"/>
                                            <w:left w:val="none" w:sz="0" w:space="0" w:color="auto"/>
                                            <w:bottom w:val="none" w:sz="0" w:space="0" w:color="auto"/>
                                            <w:right w:val="none" w:sz="0" w:space="0" w:color="auto"/>
                                          </w:divBdr>
                                          <w:divsChild>
                                            <w:div w:id="19400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nullmobbing.no"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1EAA88CEB32A49ADEE255497F6ABE8" ma:contentTypeVersion="6" ma:contentTypeDescription="Opprett et nytt dokument." ma:contentTypeScope="" ma:versionID="760fc318114049c571abc31810dd3ef3">
  <xsd:schema xmlns:xsd="http://www.w3.org/2001/XMLSchema" xmlns:xs="http://www.w3.org/2001/XMLSchema" xmlns:p="http://schemas.microsoft.com/office/2006/metadata/properties" xmlns:ns2="3298e440-b768-4db1-afde-0c16986574c0" xmlns:ns3="3c5834e6-6867-4a6c-a244-3ebb5334b159" targetNamespace="http://schemas.microsoft.com/office/2006/metadata/properties" ma:root="true" ma:fieldsID="dbd7c447f602a5629047da8aecde2f97" ns2:_="" ns3:_="">
    <xsd:import namespace="3298e440-b768-4db1-afde-0c16986574c0"/>
    <xsd:import namespace="3c5834e6-6867-4a6c-a244-3ebb5334b1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8e440-b768-4db1-afde-0c1698657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5834e6-6867-4a6c-a244-3ebb5334b159"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9397E9-E9BF-4274-A958-1D0FFCDE776B}"/>
</file>

<file path=customXml/itemProps2.xml><?xml version="1.0" encoding="utf-8"?>
<ds:datastoreItem xmlns:ds="http://schemas.openxmlformats.org/officeDocument/2006/customXml" ds:itemID="{7F964B06-43EA-4952-BE1B-0C9ED520062C}"/>
</file>

<file path=customXml/itemProps3.xml><?xml version="1.0" encoding="utf-8"?>
<ds:datastoreItem xmlns:ds="http://schemas.openxmlformats.org/officeDocument/2006/customXml" ds:itemID="{87DD521E-A7C7-45F5-82DC-340BA97B86D6}"/>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1813</Characters>
  <Application>Microsoft Office Word</Application>
  <DocSecurity>4</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Utdanningsdirektoratet</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Sørfjord</dc:creator>
  <cp:keywords/>
  <dc:description/>
  <cp:lastModifiedBy>Linda Sørfjord</cp:lastModifiedBy>
  <cp:revision>2</cp:revision>
  <dcterms:created xsi:type="dcterms:W3CDTF">2017-08-10T08:42:00Z</dcterms:created>
  <dcterms:modified xsi:type="dcterms:W3CDTF">2017-08-10T08:42:00Z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0x0101006D1EAA88CEB32A49ADEE255497F6ABE8</vt:lpwstr>
  </property>
</Properties>
</file>