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7A" w:rsidRPr="008D3F7A" w:rsidRDefault="008D3F7A" w:rsidP="008D3F7A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rFonts w:eastAsia="Times New Roman" w:cs="Times New Roman"/>
          <w:i/>
          <w:iCs/>
          <w:color w:val="5B9BD5" w:themeColor="accent1"/>
        </w:rPr>
      </w:pPr>
      <w:r w:rsidRPr="008D3F7A">
        <w:rPr>
          <w:rFonts w:eastAsia="Times New Roman" w:cs="Times New Roman"/>
          <w:i/>
          <w:iCs/>
          <w:color w:val="5B9BD5" w:themeColor="accent1"/>
        </w:rPr>
        <w:t>PRESSEMELDING OM</w:t>
      </w:r>
      <w:r w:rsidR="00157B93">
        <w:rPr>
          <w:rFonts w:eastAsia="Times New Roman" w:cs="Times New Roman"/>
          <w:i/>
          <w:iCs/>
          <w:color w:val="5B9BD5" w:themeColor="accent1"/>
        </w:rPr>
        <w:t xml:space="preserve"> FLYTTING TIL</w:t>
      </w:r>
      <w:r w:rsidRPr="008D3F7A">
        <w:rPr>
          <w:rFonts w:eastAsia="Times New Roman" w:cs="Times New Roman"/>
          <w:i/>
          <w:iCs/>
          <w:color w:val="5B9BD5" w:themeColor="accent1"/>
        </w:rPr>
        <w:t xml:space="preserve"> LYNGDAL HELSEHUS</w:t>
      </w:r>
      <w:r w:rsidRPr="008D3F7A">
        <w:rPr>
          <w:rFonts w:eastAsia="Times New Roman" w:cs="Times New Roman"/>
          <w:i/>
          <w:iCs/>
          <w:color w:val="5B9BD5" w:themeColor="accent1"/>
        </w:rPr>
        <w:br/>
        <w:t xml:space="preserve">– </w:t>
      </w:r>
      <w:r w:rsidR="00157B93">
        <w:rPr>
          <w:rFonts w:eastAsia="Times New Roman" w:cs="Times New Roman"/>
          <w:i/>
          <w:iCs/>
          <w:color w:val="5B9BD5" w:themeColor="accent1"/>
        </w:rPr>
        <w:t>Lyngdal kommune 7. mai 2020</w:t>
      </w:r>
      <w:r w:rsidRPr="008D3F7A">
        <w:rPr>
          <w:rFonts w:eastAsia="Times New Roman" w:cs="Times New Roman"/>
          <w:i/>
          <w:iCs/>
          <w:color w:val="5B9BD5" w:themeColor="accent1"/>
        </w:rPr>
        <w:t xml:space="preserve"> –</w:t>
      </w:r>
    </w:p>
    <w:p w:rsidR="008D3F7A" w:rsidRPr="008D3F7A" w:rsidRDefault="00157B93" w:rsidP="008D3F7A">
      <w:pPr>
        <w:pStyle w:val="Tittel"/>
      </w:pPr>
      <w:r>
        <w:t>Nå tas helsehuset i bruk</w:t>
      </w:r>
    </w:p>
    <w:p w:rsidR="00157B93" w:rsidRDefault="003C1C9F" w:rsidP="008D3F7A">
      <w:pPr>
        <w:rPr>
          <w:rFonts w:ascii="Cambria" w:eastAsia="Times New Roman" w:hAnsi="Cambria" w:cs="Times New Roman"/>
          <w:b/>
          <w:bCs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sz w:val="28"/>
          <w:szCs w:val="28"/>
        </w:rPr>
        <w:br/>
      </w:r>
      <w:r w:rsidR="00157B93">
        <w:rPr>
          <w:rFonts w:ascii="Cambria" w:eastAsia="Times New Roman" w:hAnsi="Cambria" w:cs="Times New Roman"/>
          <w:b/>
          <w:bCs/>
          <w:sz w:val="28"/>
          <w:szCs w:val="28"/>
        </w:rPr>
        <w:t>Endelig er tiden kommet. Tre uker på overtid grunnet korona-pandemien.</w:t>
      </w:r>
      <w:r w:rsidR="00DD6109">
        <w:rPr>
          <w:rFonts w:ascii="Cambria" w:eastAsia="Times New Roman" w:hAnsi="Cambria" w:cs="Times New Roman"/>
          <w:b/>
          <w:bCs/>
          <w:sz w:val="28"/>
          <w:szCs w:val="28"/>
        </w:rPr>
        <w:t xml:space="preserve"> Men nå blir det flytting fra Lyngdal bo- og servicesenter til kommunens nye og flotte helsehus.</w:t>
      </w:r>
    </w:p>
    <w:p w:rsidR="008F708A" w:rsidRPr="008D3F7A" w:rsidRDefault="00EE6D56" w:rsidP="008F708A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«</w:t>
      </w:r>
      <w:r w:rsidR="00157B93" w:rsidRPr="00157B93">
        <w:rPr>
          <w:rFonts w:ascii="Cambria" w:eastAsia="Times New Roman" w:hAnsi="Cambria" w:cs="Times New Roman"/>
        </w:rPr>
        <w:t>Dette har vi sett fram til lenge</w:t>
      </w:r>
      <w:r>
        <w:rPr>
          <w:rFonts w:ascii="Cambria" w:eastAsia="Times New Roman" w:hAnsi="Cambria" w:cs="Times New Roman"/>
        </w:rPr>
        <w:t>»</w:t>
      </w:r>
      <w:r w:rsidR="00157B93" w:rsidRPr="00157B93">
        <w:rPr>
          <w:rFonts w:ascii="Cambria" w:eastAsia="Times New Roman" w:hAnsi="Cambria" w:cs="Times New Roman"/>
        </w:rPr>
        <w:t xml:space="preserve">, sier </w:t>
      </w:r>
      <w:r w:rsidR="008F708A" w:rsidRPr="008D3F7A">
        <w:rPr>
          <w:rFonts w:ascii="Cambria" w:eastAsia="Times New Roman" w:hAnsi="Cambria" w:cs="Times New Roman"/>
        </w:rPr>
        <w:t>brukerkoordinator og prosjektleder for Lyngdal helsehus, Ingunn Skretting.</w:t>
      </w:r>
    </w:p>
    <w:p w:rsidR="00DD6109" w:rsidRPr="00F000E2" w:rsidRDefault="003772BF" w:rsidP="00157B93">
      <w:pPr>
        <w:rPr>
          <w:rFonts w:eastAsia="Times New Roman" w:cs="Times New Roman"/>
        </w:rPr>
      </w:pPr>
      <w:r>
        <w:rPr>
          <w:rFonts w:ascii="Cambria" w:eastAsia="Times New Roman" w:hAnsi="Cambria" w:cs="Times New Roman"/>
        </w:rPr>
        <w:t xml:space="preserve">Den opprinnelige planen var flytting fra Lyngdal bo- og servicesenter </w:t>
      </w:r>
      <w:r w:rsidR="00DD6109">
        <w:rPr>
          <w:rFonts w:ascii="Cambria" w:eastAsia="Times New Roman" w:hAnsi="Cambria" w:cs="Times New Roman"/>
        </w:rPr>
        <w:t xml:space="preserve">(LBS) </w:t>
      </w:r>
      <w:r>
        <w:rPr>
          <w:rFonts w:ascii="Cambria" w:eastAsia="Times New Roman" w:hAnsi="Cambria" w:cs="Times New Roman"/>
        </w:rPr>
        <w:t xml:space="preserve">til Lyngdal helsehus i uke 17. Men på grunn av korona-pandemien måtte den planen skrinlegges. </w:t>
      </w:r>
      <w:r w:rsidR="00DD6109">
        <w:rPr>
          <w:rFonts w:ascii="Cambria" w:eastAsia="Times New Roman" w:hAnsi="Cambria" w:cs="Times New Roman"/>
        </w:rPr>
        <w:t xml:space="preserve">Det samme måtte planen om åpen dag 2. april. </w:t>
      </w:r>
      <w:r>
        <w:rPr>
          <w:rFonts w:ascii="Cambria" w:eastAsia="Times New Roman" w:hAnsi="Cambria" w:cs="Times New Roman"/>
        </w:rPr>
        <w:t xml:space="preserve">Nå er imidlertid </w:t>
      </w:r>
      <w:r w:rsidR="00DD6109">
        <w:rPr>
          <w:rFonts w:ascii="Cambria" w:eastAsia="Times New Roman" w:hAnsi="Cambria" w:cs="Times New Roman"/>
        </w:rPr>
        <w:t>flytte</w:t>
      </w:r>
      <w:r>
        <w:rPr>
          <w:rFonts w:ascii="Cambria" w:eastAsia="Times New Roman" w:hAnsi="Cambria" w:cs="Times New Roman"/>
        </w:rPr>
        <w:t xml:space="preserve">datoene satt. </w:t>
      </w:r>
      <w:r w:rsidR="00F000E2" w:rsidRPr="00F000E2">
        <w:rPr>
          <w:rFonts w:eastAsia="Times New Roman" w:cs="Times New Roman"/>
        </w:rPr>
        <w:t>Til stor glede og lettelse for både ansatte, tjenestemottagere og pårørende.</w:t>
      </w:r>
    </w:p>
    <w:p w:rsidR="00DD6109" w:rsidRPr="00EE6D56" w:rsidRDefault="00DD6109" w:rsidP="008F708A">
      <w:pPr>
        <w:pStyle w:val="Listeavsnitt"/>
        <w:numPr>
          <w:ilvl w:val="0"/>
          <w:numId w:val="50"/>
        </w:numPr>
        <w:rPr>
          <w:rFonts w:ascii="Cambria" w:eastAsia="Times New Roman" w:hAnsi="Cambria" w:cs="Times New Roman"/>
          <w:b/>
        </w:rPr>
      </w:pPr>
      <w:r w:rsidRPr="00EE6D56">
        <w:rPr>
          <w:rFonts w:ascii="Cambria" w:eastAsia="Times New Roman" w:hAnsi="Cambria" w:cs="Times New Roman"/>
          <w:b/>
        </w:rPr>
        <w:t xml:space="preserve">Første flyttedag er </w:t>
      </w:r>
      <w:r w:rsidR="003772BF" w:rsidRPr="00EE6D56">
        <w:rPr>
          <w:rFonts w:ascii="Cambria" w:eastAsia="Times New Roman" w:hAnsi="Cambria" w:cs="Times New Roman"/>
          <w:b/>
        </w:rPr>
        <w:t xml:space="preserve">tirsdag 12. mai. Da skal et førtitall beboere tilknyttet institusjonstjenesten flytte </w:t>
      </w:r>
      <w:r w:rsidRPr="00EE6D56">
        <w:rPr>
          <w:rFonts w:ascii="Cambria" w:eastAsia="Times New Roman" w:hAnsi="Cambria" w:cs="Times New Roman"/>
          <w:b/>
        </w:rPr>
        <w:t xml:space="preserve">inn </w:t>
      </w:r>
      <w:r w:rsidR="003772BF" w:rsidRPr="00EE6D56">
        <w:rPr>
          <w:rFonts w:ascii="Cambria" w:eastAsia="Times New Roman" w:hAnsi="Cambria" w:cs="Times New Roman"/>
          <w:b/>
        </w:rPr>
        <w:t xml:space="preserve">helsehuset. </w:t>
      </w:r>
      <w:r w:rsidR="008F708A" w:rsidRPr="00EE6D56">
        <w:rPr>
          <w:rFonts w:ascii="Cambria" w:eastAsia="Times New Roman" w:hAnsi="Cambria" w:cs="Times New Roman"/>
          <w:b/>
        </w:rPr>
        <w:br/>
      </w:r>
    </w:p>
    <w:p w:rsidR="00DD6109" w:rsidRPr="00EE6D56" w:rsidRDefault="003772BF" w:rsidP="008F708A">
      <w:pPr>
        <w:pStyle w:val="Listeavsnitt"/>
        <w:numPr>
          <w:ilvl w:val="0"/>
          <w:numId w:val="50"/>
        </w:numPr>
        <w:rPr>
          <w:rFonts w:ascii="Cambria" w:eastAsia="Times New Roman" w:hAnsi="Cambria" w:cs="Times New Roman"/>
          <w:b/>
        </w:rPr>
      </w:pPr>
      <w:r w:rsidRPr="00EE6D56">
        <w:rPr>
          <w:rFonts w:ascii="Cambria" w:eastAsia="Times New Roman" w:hAnsi="Cambria" w:cs="Times New Roman"/>
          <w:b/>
        </w:rPr>
        <w:t>Uken etter står hjemmetjenesten for tur. Da flytter de for tiden 33 leietagerne i kommunens omsorgsboliger på LBS til</w:t>
      </w:r>
      <w:r w:rsidR="00DD6109" w:rsidRPr="00EE6D56">
        <w:rPr>
          <w:rFonts w:ascii="Cambria" w:eastAsia="Times New Roman" w:hAnsi="Cambria" w:cs="Times New Roman"/>
          <w:b/>
        </w:rPr>
        <w:t xml:space="preserve"> nye Lyngdal helsehus. </w:t>
      </w:r>
      <w:r w:rsidRPr="00EE6D56">
        <w:rPr>
          <w:rFonts w:ascii="Cambria" w:eastAsia="Times New Roman" w:hAnsi="Cambria" w:cs="Times New Roman"/>
          <w:b/>
        </w:rPr>
        <w:t>I og med dette er beboere i leiligheter</w:t>
      </w:r>
      <w:r w:rsidR="00DD6109" w:rsidRPr="00EE6D56">
        <w:rPr>
          <w:rFonts w:ascii="Cambria" w:eastAsia="Times New Roman" w:hAnsi="Cambria" w:cs="Times New Roman"/>
          <w:b/>
        </w:rPr>
        <w:t>, med tilhørende private eiendeler, må denne delen av flyttingen strekkes litt over tid. Planen er ifølge Skretting at 5-6 beboere flytter hver dag gjennom uke 21. Det vil si fra og med mandag 18. mai.</w:t>
      </w:r>
    </w:p>
    <w:p w:rsidR="00DD6109" w:rsidRPr="00246B4F" w:rsidRDefault="00EE6D56" w:rsidP="00DD6109">
      <w:pPr>
        <w:rPr>
          <w:rFonts w:ascii="Cambria" w:eastAsia="Times New Roman" w:hAnsi="Cambria" w:cs="Times New Roman"/>
        </w:rPr>
      </w:pPr>
      <w:r w:rsidRPr="00246B4F">
        <w:rPr>
          <w:rFonts w:ascii="Cambria" w:eastAsia="Times New Roman" w:hAnsi="Cambria" w:cs="Times New Roman"/>
        </w:rPr>
        <w:t>«</w:t>
      </w:r>
      <w:r w:rsidR="00DD6109" w:rsidRPr="00246B4F">
        <w:rPr>
          <w:rFonts w:ascii="Cambria" w:eastAsia="Times New Roman" w:hAnsi="Cambria" w:cs="Times New Roman"/>
        </w:rPr>
        <w:t xml:space="preserve">Den opprinnelige tanken var at pårørende skulle få ta del i flyttingen av sine nærmeste. På grunn av smittefaren </w:t>
      </w:r>
      <w:r w:rsidR="00246B4F" w:rsidRPr="00246B4F">
        <w:rPr>
          <w:rFonts w:ascii="Cambria" w:hAnsi="Cambria"/>
        </w:rPr>
        <w:t>kan de ikke være like delaktige som først tenkt. Vi er i tett dialog med de for å finne alternative løsninger som ivaretar smittevern»</w:t>
      </w:r>
      <w:r w:rsidR="00246B4F" w:rsidRPr="00246B4F">
        <w:rPr>
          <w:rFonts w:ascii="Cambria" w:eastAsia="Times New Roman" w:hAnsi="Cambria" w:cs="Times New Roman"/>
        </w:rPr>
        <w:t xml:space="preserve">, </w:t>
      </w:r>
      <w:r w:rsidR="00DD6109" w:rsidRPr="00246B4F">
        <w:rPr>
          <w:rFonts w:ascii="Cambria" w:eastAsia="Times New Roman" w:hAnsi="Cambria" w:cs="Times New Roman"/>
        </w:rPr>
        <w:t>sier Skretting.</w:t>
      </w:r>
    </w:p>
    <w:p w:rsidR="00EE6D56" w:rsidRPr="00EE6D56" w:rsidRDefault="00EE6D56" w:rsidP="00DD6109">
      <w:pPr>
        <w:rPr>
          <w:rFonts w:ascii="Cambria" w:eastAsia="Times New Roman" w:hAnsi="Cambria" w:cs="Times New Roman"/>
          <w:b/>
        </w:rPr>
      </w:pPr>
      <w:r w:rsidRPr="00EE6D56">
        <w:rPr>
          <w:rFonts w:ascii="Cambria" w:eastAsia="Times New Roman" w:hAnsi="Cambria" w:cs="Times New Roman"/>
          <w:b/>
        </w:rPr>
        <w:t>Måtte gripe muligheten</w:t>
      </w:r>
    </w:p>
    <w:p w:rsidR="00DD6109" w:rsidRDefault="00DD6109" w:rsidP="00DD6109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At flyttingen skjer nå henger sammen med situasjonsbildet i Lyngdal kommune. Det er for tiden ingen personer registrert med covid19-smitte i kommunen, og det er en tilnærmet normalsituasjon driftsmessig.</w:t>
      </w:r>
    </w:p>
    <w:p w:rsidR="00DD6109" w:rsidRPr="005C74C7" w:rsidRDefault="00EE6D56" w:rsidP="005C74C7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«</w:t>
      </w:r>
      <w:r w:rsidR="005C74C7">
        <w:rPr>
          <w:rFonts w:ascii="Cambria" w:eastAsia="Times New Roman" w:hAnsi="Cambria" w:cs="Times New Roman"/>
        </w:rPr>
        <w:t xml:space="preserve">Vi måtte gripe </w:t>
      </w:r>
      <w:r w:rsidR="00DD6109" w:rsidRPr="005C74C7">
        <w:rPr>
          <w:rFonts w:ascii="Cambria" w:eastAsia="Times New Roman" w:hAnsi="Cambria" w:cs="Times New Roman"/>
        </w:rPr>
        <w:t>muligheten. Vi har ingen garantier for at denne situasjonen vedvarer</w:t>
      </w:r>
      <w:r>
        <w:rPr>
          <w:rFonts w:ascii="Cambria" w:eastAsia="Times New Roman" w:hAnsi="Cambria" w:cs="Times New Roman"/>
        </w:rPr>
        <w:t>»</w:t>
      </w:r>
      <w:r w:rsidR="00DD6109" w:rsidRPr="005C74C7">
        <w:rPr>
          <w:rFonts w:ascii="Cambria" w:eastAsia="Times New Roman" w:hAnsi="Cambria" w:cs="Times New Roman"/>
        </w:rPr>
        <w:t>, sier virksomhetsleder for hjemmetjenester, Anne Sanden Kvinen. Administrasjonen for hjemmetjenester er allerede flyttet inn i helsehuset.</w:t>
      </w:r>
      <w:r w:rsidR="005C74C7">
        <w:rPr>
          <w:rFonts w:ascii="Cambria" w:eastAsia="Times New Roman" w:hAnsi="Cambria" w:cs="Times New Roman"/>
        </w:rPr>
        <w:t xml:space="preserve"> I løpet av uke 21 kommer </w:t>
      </w:r>
      <w:r w:rsidR="00DD6109" w:rsidRPr="005C74C7">
        <w:rPr>
          <w:rFonts w:ascii="Cambria" w:eastAsia="Times New Roman" w:hAnsi="Cambria" w:cs="Times New Roman"/>
        </w:rPr>
        <w:t>tjenestemottagerne</w:t>
      </w:r>
      <w:r w:rsidR="005C74C7">
        <w:rPr>
          <w:rFonts w:ascii="Cambria" w:eastAsia="Times New Roman" w:hAnsi="Cambria" w:cs="Times New Roman"/>
        </w:rPr>
        <w:t xml:space="preserve"> etter</w:t>
      </w:r>
      <w:r w:rsidR="00DD6109" w:rsidRPr="005C74C7">
        <w:rPr>
          <w:rFonts w:ascii="Cambria" w:eastAsia="Times New Roman" w:hAnsi="Cambria" w:cs="Times New Roman"/>
        </w:rPr>
        <w:t>.</w:t>
      </w:r>
    </w:p>
    <w:p w:rsidR="00DD6109" w:rsidRPr="00A6038B" w:rsidRDefault="00EE6D56" w:rsidP="005C74C7">
      <w:pPr>
        <w:rPr>
          <w:rFonts w:ascii="Cambria" w:eastAsia="Times New Roman" w:hAnsi="Cambria" w:cs="Times New Roman"/>
          <w:i/>
        </w:rPr>
      </w:pPr>
      <w:r w:rsidRPr="00A6038B">
        <w:rPr>
          <w:rFonts w:ascii="Cambria" w:eastAsia="Times New Roman" w:hAnsi="Cambria" w:cs="Times New Roman"/>
          <w:i/>
        </w:rPr>
        <w:t>«</w:t>
      </w:r>
      <w:r w:rsidR="00DD6109" w:rsidRPr="00A6038B">
        <w:rPr>
          <w:rFonts w:ascii="Cambria" w:eastAsia="Times New Roman" w:hAnsi="Cambria" w:cs="Times New Roman"/>
          <w:i/>
        </w:rPr>
        <w:t>Men hvorfor ikke vente med flyttingen til korona-pandemien er over</w:t>
      </w:r>
      <w:r w:rsidRPr="00A6038B">
        <w:rPr>
          <w:rFonts w:ascii="Cambria" w:eastAsia="Times New Roman" w:hAnsi="Cambria" w:cs="Times New Roman"/>
          <w:i/>
        </w:rPr>
        <w:t>»</w:t>
      </w:r>
      <w:r w:rsidR="00DD6109" w:rsidRPr="00A6038B">
        <w:rPr>
          <w:rFonts w:ascii="Cambria" w:eastAsia="Times New Roman" w:hAnsi="Cambria" w:cs="Times New Roman"/>
          <w:i/>
        </w:rPr>
        <w:t>?</w:t>
      </w:r>
    </w:p>
    <w:p w:rsidR="005C74C7" w:rsidRPr="005C74C7" w:rsidRDefault="00EE6D56" w:rsidP="005C74C7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«</w:t>
      </w:r>
      <w:r w:rsidR="005C74C7" w:rsidRPr="005C74C7">
        <w:rPr>
          <w:rFonts w:ascii="Cambria" w:eastAsia="Times New Roman" w:hAnsi="Cambria" w:cs="Times New Roman"/>
        </w:rPr>
        <w:t xml:space="preserve">Dersom antagelsene om en smittetopp senere i år slår til, vil dette være </w:t>
      </w:r>
      <w:r>
        <w:rPr>
          <w:rFonts w:ascii="Cambria" w:eastAsia="Times New Roman" w:hAnsi="Cambria" w:cs="Times New Roman"/>
        </w:rPr>
        <w:t xml:space="preserve">langt </w:t>
      </w:r>
      <w:r w:rsidR="005C74C7" w:rsidRPr="005C74C7">
        <w:rPr>
          <w:rFonts w:ascii="Cambria" w:eastAsia="Times New Roman" w:hAnsi="Cambria" w:cs="Times New Roman"/>
        </w:rPr>
        <w:t xml:space="preserve">bedre å håndtere på Lyngdal helsehus enn på LBS. Helsehuset er moderne og tilrettelagt. LBS er </w:t>
      </w:r>
      <w:r>
        <w:rPr>
          <w:rFonts w:ascii="Cambria" w:eastAsia="Times New Roman" w:hAnsi="Cambria" w:cs="Times New Roman"/>
        </w:rPr>
        <w:t xml:space="preserve">rett og slett </w:t>
      </w:r>
      <w:r w:rsidR="005C74C7" w:rsidRPr="005C74C7">
        <w:rPr>
          <w:rFonts w:ascii="Cambria" w:eastAsia="Times New Roman" w:hAnsi="Cambria" w:cs="Times New Roman"/>
        </w:rPr>
        <w:t>lite egnet</w:t>
      </w:r>
      <w:r w:rsidR="005C74C7">
        <w:rPr>
          <w:rFonts w:ascii="Cambria" w:eastAsia="Times New Roman" w:hAnsi="Cambria" w:cs="Times New Roman"/>
        </w:rPr>
        <w:t xml:space="preserve">. Vi er derfor </w:t>
      </w:r>
      <w:r w:rsidR="005C74C7" w:rsidRPr="005C74C7">
        <w:rPr>
          <w:rFonts w:ascii="Cambria" w:eastAsia="Times New Roman" w:hAnsi="Cambria" w:cs="Times New Roman"/>
        </w:rPr>
        <w:t xml:space="preserve">veldig glad </w:t>
      </w:r>
      <w:r w:rsidR="005C74C7">
        <w:rPr>
          <w:rFonts w:ascii="Cambria" w:eastAsia="Times New Roman" w:hAnsi="Cambria" w:cs="Times New Roman"/>
        </w:rPr>
        <w:t xml:space="preserve">og lettet </w:t>
      </w:r>
      <w:r w:rsidR="005C74C7" w:rsidRPr="005C74C7">
        <w:rPr>
          <w:rFonts w:ascii="Cambria" w:eastAsia="Times New Roman" w:hAnsi="Cambria" w:cs="Times New Roman"/>
        </w:rPr>
        <w:t xml:space="preserve">for at vi nå får gjennomført flyttingen før sommeren. Det </w:t>
      </w:r>
      <w:r w:rsidR="005C74C7" w:rsidRPr="005C74C7">
        <w:rPr>
          <w:rFonts w:ascii="Cambria" w:eastAsia="Times New Roman" w:hAnsi="Cambria" w:cs="Times New Roman"/>
        </w:rPr>
        <w:lastRenderedPageBreak/>
        <w:t xml:space="preserve">vil gjøre oss </w:t>
      </w:r>
      <w:r w:rsidR="008F708A">
        <w:rPr>
          <w:rFonts w:ascii="Cambria" w:eastAsia="Times New Roman" w:hAnsi="Cambria" w:cs="Times New Roman"/>
        </w:rPr>
        <w:t xml:space="preserve">langt </w:t>
      </w:r>
      <w:r w:rsidR="005C74C7" w:rsidRPr="005C74C7">
        <w:rPr>
          <w:rFonts w:ascii="Cambria" w:eastAsia="Times New Roman" w:hAnsi="Cambria" w:cs="Times New Roman"/>
        </w:rPr>
        <w:t xml:space="preserve">bedre rustet til å håndtere en smittesituasjon, </w:t>
      </w:r>
      <w:r w:rsidR="008F708A">
        <w:rPr>
          <w:rFonts w:ascii="Cambria" w:eastAsia="Times New Roman" w:hAnsi="Cambria" w:cs="Times New Roman"/>
        </w:rPr>
        <w:t>og være en større trygghet for både beboere og ansatte</w:t>
      </w:r>
      <w:r>
        <w:rPr>
          <w:rFonts w:ascii="Cambria" w:eastAsia="Times New Roman" w:hAnsi="Cambria" w:cs="Times New Roman"/>
        </w:rPr>
        <w:t>»</w:t>
      </w:r>
      <w:r w:rsidR="008F708A">
        <w:rPr>
          <w:rFonts w:ascii="Cambria" w:eastAsia="Times New Roman" w:hAnsi="Cambria" w:cs="Times New Roman"/>
        </w:rPr>
        <w:t xml:space="preserve">, </w:t>
      </w:r>
      <w:r w:rsidR="005C74C7" w:rsidRPr="005C74C7">
        <w:rPr>
          <w:rFonts w:ascii="Cambria" w:eastAsia="Times New Roman" w:hAnsi="Cambria" w:cs="Times New Roman"/>
        </w:rPr>
        <w:t>sier Ingunn Skretting.</w:t>
      </w:r>
    </w:p>
    <w:p w:rsidR="00EE6D56" w:rsidRDefault="005C74C7" w:rsidP="008D3F7A">
      <w:pPr>
        <w:rPr>
          <w:rFonts w:ascii="Cambria" w:eastAsia="Times New Roman" w:hAnsi="Cambria" w:cs="Times New Roman"/>
        </w:rPr>
      </w:pPr>
      <w:r w:rsidRPr="005C74C7">
        <w:rPr>
          <w:rFonts w:ascii="Cambria" w:eastAsia="Times New Roman" w:hAnsi="Cambria" w:cs="Times New Roman"/>
        </w:rPr>
        <w:t>Hun l</w:t>
      </w:r>
      <w:r>
        <w:rPr>
          <w:rFonts w:ascii="Cambria" w:eastAsia="Times New Roman" w:hAnsi="Cambria" w:cs="Times New Roman"/>
        </w:rPr>
        <w:t xml:space="preserve">egger ikke skjul på at det </w:t>
      </w:r>
      <w:r w:rsidRPr="005C74C7">
        <w:rPr>
          <w:rFonts w:ascii="Cambria" w:eastAsia="Times New Roman" w:hAnsi="Cambria" w:cs="Times New Roman"/>
        </w:rPr>
        <w:t xml:space="preserve">er </w:t>
      </w:r>
      <w:r>
        <w:rPr>
          <w:rFonts w:ascii="Cambria" w:eastAsia="Times New Roman" w:hAnsi="Cambria" w:cs="Times New Roman"/>
        </w:rPr>
        <w:t xml:space="preserve">en viss </w:t>
      </w:r>
      <w:r w:rsidRPr="005C74C7">
        <w:rPr>
          <w:rFonts w:ascii="Cambria" w:eastAsia="Times New Roman" w:hAnsi="Cambria" w:cs="Times New Roman"/>
        </w:rPr>
        <w:t>ris</w:t>
      </w:r>
      <w:r>
        <w:rPr>
          <w:rFonts w:ascii="Cambria" w:eastAsia="Times New Roman" w:hAnsi="Cambria" w:cs="Times New Roman"/>
        </w:rPr>
        <w:t>i</w:t>
      </w:r>
      <w:r w:rsidRPr="005C74C7">
        <w:rPr>
          <w:rFonts w:ascii="Cambria" w:eastAsia="Times New Roman" w:hAnsi="Cambria" w:cs="Times New Roman"/>
        </w:rPr>
        <w:t>ko forbundet med å flytte. Men risiko- og sårbarhetsanalysene som er gjennomført konkluderer med at det er høyere risiko både for ansatte og beboere å bli værende på LBS, enn å flytte til det nye helsehuset.</w:t>
      </w:r>
    </w:p>
    <w:p w:rsidR="00246B4F" w:rsidRDefault="00246B4F" w:rsidP="008D3F7A">
      <w:pPr>
        <w:rPr>
          <w:rFonts w:ascii="Cambria" w:hAnsi="Cambria"/>
        </w:rPr>
      </w:pPr>
      <w:r w:rsidRPr="008D3F7A">
        <w:rPr>
          <w:rFonts w:ascii="Cambria" w:hAnsi="Cambria"/>
        </w:rPr>
        <w:t>Som en del av forberedelsene til flytting</w:t>
      </w:r>
      <w:r>
        <w:rPr>
          <w:rFonts w:ascii="Cambria" w:hAnsi="Cambria"/>
        </w:rPr>
        <w:t>en</w:t>
      </w:r>
      <w:r w:rsidRPr="008D3F7A">
        <w:rPr>
          <w:rFonts w:ascii="Cambria" w:hAnsi="Cambria"/>
        </w:rPr>
        <w:t xml:space="preserve"> er det gjennomført flere personlige samtaler </w:t>
      </w:r>
      <w:r>
        <w:rPr>
          <w:rFonts w:ascii="Cambria" w:hAnsi="Cambria"/>
        </w:rPr>
        <w:t xml:space="preserve">med brukere og pårørende, og det </w:t>
      </w:r>
      <w:r w:rsidRPr="00246B4F">
        <w:rPr>
          <w:rFonts w:ascii="Cambria" w:hAnsi="Cambria"/>
        </w:rPr>
        <w:t xml:space="preserve">sendes </w:t>
      </w:r>
      <w:r>
        <w:rPr>
          <w:rFonts w:ascii="Cambria" w:hAnsi="Cambria"/>
        </w:rPr>
        <w:t>ut egne informasjonsskriv.</w:t>
      </w:r>
    </w:p>
    <w:p w:rsidR="00533384" w:rsidRPr="00A6038B" w:rsidRDefault="00163D8E" w:rsidP="008D3F7A">
      <w:pPr>
        <w:rPr>
          <w:rFonts w:ascii="Cambria" w:eastAsia="Times New Roman" w:hAnsi="Cambria" w:cs="Times New Roman"/>
          <w:u w:val="single"/>
        </w:rPr>
      </w:pPr>
      <w:r>
        <w:rPr>
          <w:rFonts w:ascii="Cambria" w:eastAsia="Times New Roman" w:hAnsi="Cambria" w:cs="Times New Roman"/>
          <w:u w:val="single"/>
        </w:rPr>
        <w:t>Torsdag 7. mai blir</w:t>
      </w:r>
      <w:bookmarkStart w:id="0" w:name="_GoBack"/>
      <w:bookmarkEnd w:id="0"/>
      <w:r w:rsidR="00533384" w:rsidRPr="00A6038B">
        <w:rPr>
          <w:rFonts w:ascii="Cambria" w:eastAsia="Times New Roman" w:hAnsi="Cambria" w:cs="Times New Roman"/>
          <w:u w:val="single"/>
        </w:rPr>
        <w:t xml:space="preserve"> også Lyngdal formannskap orientert om flytteplanene.</w:t>
      </w:r>
    </w:p>
    <w:p w:rsidR="00533384" w:rsidRPr="00533384" w:rsidRDefault="00533384" w:rsidP="008D3F7A">
      <w:pPr>
        <w:rPr>
          <w:rFonts w:ascii="Cambria" w:eastAsia="Times New Roman" w:hAnsi="Cambria" w:cs="Times New Roman"/>
          <w:b/>
        </w:rPr>
      </w:pPr>
      <w:r w:rsidRPr="00533384">
        <w:rPr>
          <w:rFonts w:ascii="Cambria" w:eastAsia="Times New Roman" w:hAnsi="Cambria" w:cs="Times New Roman"/>
          <w:b/>
        </w:rPr>
        <w:t>Glad og lettet</w:t>
      </w:r>
    </w:p>
    <w:p w:rsidR="00246B4F" w:rsidRPr="00246B4F" w:rsidRDefault="00246B4F" w:rsidP="00246B4F">
      <w:pPr>
        <w:rPr>
          <w:rFonts w:ascii="Cambria" w:hAnsi="Cambria"/>
        </w:rPr>
      </w:pPr>
      <w:r>
        <w:rPr>
          <w:rFonts w:ascii="Cambria" w:hAnsi="Cambria"/>
        </w:rPr>
        <w:t>«</w:t>
      </w:r>
      <w:r w:rsidRPr="008F708A">
        <w:rPr>
          <w:rFonts w:ascii="Cambria" w:hAnsi="Cambria"/>
        </w:rPr>
        <w:t xml:space="preserve">Vi opplever at de aller fleste nå er </w:t>
      </w:r>
      <w:r>
        <w:rPr>
          <w:rFonts w:ascii="Cambria" w:hAnsi="Cambria"/>
        </w:rPr>
        <w:t xml:space="preserve">veldig lettet og </w:t>
      </w:r>
      <w:r w:rsidRPr="008F708A">
        <w:rPr>
          <w:rFonts w:ascii="Cambria" w:hAnsi="Cambria"/>
        </w:rPr>
        <w:t>glad for at det endelig blir flytting</w:t>
      </w:r>
      <w:r>
        <w:rPr>
          <w:rFonts w:ascii="Cambria" w:hAnsi="Cambria"/>
        </w:rPr>
        <w:t>»</w:t>
      </w:r>
      <w:r w:rsidRPr="008F708A">
        <w:rPr>
          <w:rFonts w:ascii="Cambria" w:hAnsi="Cambria"/>
        </w:rPr>
        <w:t>, sier Ingunn Skretting</w:t>
      </w:r>
      <w:r>
        <w:rPr>
          <w:rFonts w:ascii="Cambria" w:hAnsi="Cambria"/>
        </w:rPr>
        <w:t xml:space="preserve"> og Hildegunn Vik Risnes, v</w:t>
      </w:r>
      <w:r w:rsidRPr="00246B4F">
        <w:rPr>
          <w:rFonts w:ascii="Cambria" w:hAnsi="Cambria"/>
        </w:rPr>
        <w:t>ir</w:t>
      </w:r>
      <w:r>
        <w:rPr>
          <w:rFonts w:ascii="Cambria" w:hAnsi="Cambria"/>
        </w:rPr>
        <w:t>k</w:t>
      </w:r>
      <w:r w:rsidRPr="00246B4F">
        <w:rPr>
          <w:rFonts w:ascii="Cambria" w:hAnsi="Cambria"/>
        </w:rPr>
        <w:t>somhetsleder for institusjonstjenester.</w:t>
      </w:r>
    </w:p>
    <w:p w:rsidR="00EE6D56" w:rsidRDefault="00EE6D56" w:rsidP="00EE6D56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Beboere på Byremo omsorgssenter er ikke omfattet av flyttingen til Lyngdal helsehus. </w:t>
      </w:r>
    </w:p>
    <w:p w:rsidR="00EE6D56" w:rsidRPr="005C74C7" w:rsidRDefault="00EE6D56" w:rsidP="00EE6D56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Opprinnelig var det også planlagt en åpningsfest i midten av mai. Det jobbes fortsatt med å få til en offisiell åpning av Lyngdal helsehus, men noen dato for dette er ikke satt ennå.</w:t>
      </w:r>
    </w:p>
    <w:p w:rsidR="008D3F7A" w:rsidRPr="00EE6D56" w:rsidRDefault="00EE6D56" w:rsidP="008D3F7A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br/>
      </w:r>
      <w:r w:rsidR="00A6038B">
        <w:rPr>
          <w:rStyle w:val="Overskrift1Tegn"/>
        </w:rPr>
        <w:t>T</w:t>
      </w:r>
      <w:r w:rsidR="008D3F7A" w:rsidRPr="00533384">
        <w:rPr>
          <w:rStyle w:val="Overskrift1Tegn"/>
        </w:rPr>
        <w:t xml:space="preserve">ilbudene i </w:t>
      </w:r>
      <w:r w:rsidRPr="00533384">
        <w:rPr>
          <w:rStyle w:val="Overskrift1Tegn"/>
        </w:rPr>
        <w:t>Lyngdal helsehus</w:t>
      </w:r>
      <w:r w:rsidR="008D3F7A" w:rsidRPr="00533384">
        <w:rPr>
          <w:rStyle w:val="Overskrift1Tegn"/>
        </w:rPr>
        <w:t>:</w:t>
      </w:r>
      <w:r w:rsidR="008F708A" w:rsidRPr="00533384">
        <w:rPr>
          <w:rStyle w:val="Overskrift1Tegn"/>
        </w:rPr>
        <w:br/>
      </w:r>
      <w:r w:rsidR="00246B4F" w:rsidRPr="00157B93">
        <w:rPr>
          <w:rFonts w:ascii="Cambria" w:hAnsi="Cambria"/>
        </w:rPr>
        <w:t xml:space="preserve">Det nye flotte helsehuset skal blant annet huse korttids- og langtidsopphold, kommunal øyeblikkelig </w:t>
      </w:r>
      <w:r w:rsidR="00246B4F" w:rsidRPr="00246B4F">
        <w:rPr>
          <w:rFonts w:ascii="Cambria" w:hAnsi="Cambria"/>
        </w:rPr>
        <w:t xml:space="preserve">hjelp, omsorgsboliger og </w:t>
      </w:r>
      <w:r w:rsidR="00246B4F" w:rsidRPr="00157B93">
        <w:rPr>
          <w:rFonts w:ascii="Cambria" w:hAnsi="Cambria"/>
        </w:rPr>
        <w:t xml:space="preserve">hjemmetjenester. </w:t>
      </w:r>
      <w:r w:rsidR="008F708A" w:rsidRPr="00157B93">
        <w:rPr>
          <w:rFonts w:ascii="Cambria" w:eastAsia="Times New Roman" w:hAnsi="Cambria" w:cs="Times New Roman"/>
        </w:rPr>
        <w:t>Her skal Lyngdal kommune møte framtidens helseutfordringer.</w:t>
      </w:r>
      <w:r>
        <w:rPr>
          <w:rFonts w:ascii="Cambria" w:eastAsia="Times New Roman" w:hAnsi="Cambria" w:cs="Times New Roman"/>
        </w:rPr>
        <w:t xml:space="preserve"> Dette er tilbudene i helsehuset:</w:t>
      </w:r>
    </w:p>
    <w:p w:rsidR="008D3F7A" w:rsidRPr="008D3F7A" w:rsidRDefault="008D3F7A" w:rsidP="008D3F7A">
      <w:pPr>
        <w:numPr>
          <w:ilvl w:val="0"/>
          <w:numId w:val="43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Dagsenter</w:t>
      </w:r>
    </w:p>
    <w:p w:rsidR="008D3F7A" w:rsidRPr="008D3F7A" w:rsidRDefault="008D3F7A" w:rsidP="008D3F7A">
      <w:pPr>
        <w:numPr>
          <w:ilvl w:val="0"/>
          <w:numId w:val="43"/>
        </w:numPr>
        <w:contextualSpacing/>
        <w:rPr>
          <w:rFonts w:ascii="Cambria" w:eastAsia="Times New Roman" w:hAnsi="Cambria" w:cs="Times New Roman"/>
        </w:rPr>
      </w:pPr>
      <w:proofErr w:type="spellStart"/>
      <w:r w:rsidRPr="008D3F7A">
        <w:rPr>
          <w:rFonts w:ascii="Cambria" w:eastAsia="Times New Roman" w:hAnsi="Cambria" w:cs="Times New Roman"/>
        </w:rPr>
        <w:t>Fysio</w:t>
      </w:r>
      <w:proofErr w:type="spellEnd"/>
      <w:r w:rsidRPr="008D3F7A">
        <w:rPr>
          <w:rFonts w:ascii="Cambria" w:eastAsia="Times New Roman" w:hAnsi="Cambria" w:cs="Times New Roman"/>
        </w:rPr>
        <w:t>- og ergoterapitilbud, samt syn og hørsel</w:t>
      </w:r>
    </w:p>
    <w:p w:rsidR="008D3F7A" w:rsidRPr="008D3F7A" w:rsidRDefault="008D3F7A" w:rsidP="008D3F7A">
      <w:pPr>
        <w:numPr>
          <w:ilvl w:val="0"/>
          <w:numId w:val="43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Sykehjemslege</w:t>
      </w:r>
    </w:p>
    <w:p w:rsidR="008D3F7A" w:rsidRPr="008D3F7A" w:rsidRDefault="008D3F7A" w:rsidP="008D3F7A">
      <w:pPr>
        <w:numPr>
          <w:ilvl w:val="0"/>
          <w:numId w:val="43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Tannklinikk</w:t>
      </w:r>
    </w:p>
    <w:p w:rsidR="008D3F7A" w:rsidRPr="008D3F7A" w:rsidRDefault="008D3F7A" w:rsidP="008D3F7A">
      <w:pPr>
        <w:numPr>
          <w:ilvl w:val="0"/>
          <w:numId w:val="43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Sykepleieklinikk</w:t>
      </w:r>
    </w:p>
    <w:p w:rsidR="008D3F7A" w:rsidRPr="008D3F7A" w:rsidRDefault="008D3F7A" w:rsidP="008D3F7A">
      <w:pPr>
        <w:numPr>
          <w:ilvl w:val="0"/>
          <w:numId w:val="43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Kjøkken</w:t>
      </w:r>
    </w:p>
    <w:p w:rsidR="008D3F7A" w:rsidRPr="008D3F7A" w:rsidRDefault="008D3F7A" w:rsidP="008D3F7A">
      <w:pPr>
        <w:numPr>
          <w:ilvl w:val="0"/>
          <w:numId w:val="43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Kafeteria og kantine</w:t>
      </w:r>
    </w:p>
    <w:p w:rsidR="008D3F7A" w:rsidRPr="008D3F7A" w:rsidRDefault="008D3F7A" w:rsidP="008D3F7A">
      <w:pPr>
        <w:numPr>
          <w:ilvl w:val="0"/>
          <w:numId w:val="43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Vaskeri</w:t>
      </w:r>
    </w:p>
    <w:p w:rsidR="008D3F7A" w:rsidRPr="008D3F7A" w:rsidRDefault="008D3F7A" w:rsidP="008D3F7A">
      <w:pPr>
        <w:numPr>
          <w:ilvl w:val="0"/>
          <w:numId w:val="43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Frisør</w:t>
      </w:r>
    </w:p>
    <w:p w:rsidR="008D3F7A" w:rsidRPr="008D3F7A" w:rsidRDefault="008D3F7A" w:rsidP="008D3F7A">
      <w:pPr>
        <w:numPr>
          <w:ilvl w:val="0"/>
          <w:numId w:val="43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Fotpleie</w:t>
      </w:r>
    </w:p>
    <w:p w:rsidR="008D3F7A" w:rsidRPr="008D3F7A" w:rsidRDefault="008D3F7A" w:rsidP="008D3F7A">
      <w:pPr>
        <w:numPr>
          <w:ilvl w:val="0"/>
          <w:numId w:val="43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Treningsmuligheter</w:t>
      </w:r>
    </w:p>
    <w:p w:rsidR="008D3F7A" w:rsidRPr="008D3F7A" w:rsidRDefault="008D3F7A" w:rsidP="008D3F7A">
      <w:pPr>
        <w:numPr>
          <w:ilvl w:val="0"/>
          <w:numId w:val="43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Uteområder</w:t>
      </w:r>
    </w:p>
    <w:p w:rsidR="008D3F7A" w:rsidRPr="008D3F7A" w:rsidRDefault="008D3F7A" w:rsidP="008D3F7A">
      <w:pPr>
        <w:rPr>
          <w:rFonts w:ascii="Cambria" w:eastAsia="Times New Roman" w:hAnsi="Cambria" w:cs="Times New Roman"/>
        </w:rPr>
      </w:pPr>
    </w:p>
    <w:p w:rsidR="008D3F7A" w:rsidRPr="008D3F7A" w:rsidRDefault="008D3F7A" w:rsidP="00533384">
      <w:pPr>
        <w:pStyle w:val="Overskrift1"/>
        <w:rPr>
          <w:rFonts w:eastAsia="Times New Roman"/>
        </w:rPr>
      </w:pPr>
      <w:r w:rsidRPr="008D3F7A">
        <w:rPr>
          <w:rFonts w:eastAsia="Times New Roman"/>
        </w:rPr>
        <w:t>Litt fakta om helsehuset:</w:t>
      </w:r>
    </w:p>
    <w:p w:rsidR="008D3F7A" w:rsidRPr="008D3F7A" w:rsidRDefault="008D3F7A" w:rsidP="008D3F7A">
      <w:pPr>
        <w:numPr>
          <w:ilvl w:val="0"/>
          <w:numId w:val="44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Bygging vedtatt i 2016</w:t>
      </w:r>
    </w:p>
    <w:p w:rsidR="008D3F7A" w:rsidRPr="008D3F7A" w:rsidRDefault="008D3F7A" w:rsidP="008D3F7A">
      <w:pPr>
        <w:numPr>
          <w:ilvl w:val="0"/>
          <w:numId w:val="44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Byggestart på Bergesletta 28. mai 2018</w:t>
      </w:r>
    </w:p>
    <w:p w:rsidR="008D3F7A" w:rsidRPr="008D3F7A" w:rsidRDefault="008D3F7A" w:rsidP="008D3F7A">
      <w:pPr>
        <w:numPr>
          <w:ilvl w:val="0"/>
          <w:numId w:val="44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Kostnadsramme ca. 460 millioner kr</w:t>
      </w:r>
    </w:p>
    <w:p w:rsidR="008D3F7A" w:rsidRPr="008D3F7A" w:rsidRDefault="008D3F7A" w:rsidP="008D3F7A">
      <w:pPr>
        <w:numPr>
          <w:ilvl w:val="0"/>
          <w:numId w:val="44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Bruksareal på nærmere 13 500 kvadratmeter</w:t>
      </w:r>
    </w:p>
    <w:p w:rsidR="008D3F7A" w:rsidRPr="008D3F7A" w:rsidRDefault="008D3F7A" w:rsidP="008D3F7A">
      <w:pPr>
        <w:numPr>
          <w:ilvl w:val="0"/>
          <w:numId w:val="44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56 institusjonsplasser</w:t>
      </w:r>
    </w:p>
    <w:p w:rsidR="008D3F7A" w:rsidRPr="008D3F7A" w:rsidRDefault="008D3F7A" w:rsidP="008D3F7A">
      <w:pPr>
        <w:numPr>
          <w:ilvl w:val="0"/>
          <w:numId w:val="44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64 omsorgsboliger</w:t>
      </w:r>
    </w:p>
    <w:p w:rsidR="008D3F7A" w:rsidRPr="008D3F7A" w:rsidRDefault="008D3F7A" w:rsidP="008D3F7A">
      <w:pPr>
        <w:numPr>
          <w:ilvl w:val="0"/>
          <w:numId w:val="44"/>
        </w:numPr>
        <w:contextualSpacing/>
        <w:rPr>
          <w:rFonts w:ascii="Cambria" w:eastAsia="Times New Roman" w:hAnsi="Cambria" w:cs="Times New Roman"/>
        </w:rPr>
      </w:pPr>
      <w:r w:rsidRPr="008D3F7A">
        <w:rPr>
          <w:rFonts w:ascii="Cambria" w:eastAsia="Times New Roman" w:hAnsi="Cambria" w:cs="Times New Roman"/>
        </w:rPr>
        <w:t>Dagsenter</w:t>
      </w:r>
    </w:p>
    <w:p w:rsidR="008D3F7A" w:rsidRPr="008D3F7A" w:rsidRDefault="008D3F7A" w:rsidP="008D3F7A">
      <w:pPr>
        <w:rPr>
          <w:rFonts w:ascii="Cambria" w:eastAsia="Times New Roman" w:hAnsi="Cambria" w:cs="Times New Roman"/>
        </w:rPr>
      </w:pPr>
    </w:p>
    <w:p w:rsidR="0012091A" w:rsidRPr="008D3F7A" w:rsidRDefault="008D3F7A" w:rsidP="008D3F7A">
      <w:pPr>
        <w:keepNext/>
        <w:keepLines/>
        <w:spacing w:before="240" w:after="0"/>
        <w:outlineLvl w:val="0"/>
        <w:rPr>
          <w:rFonts w:ascii="Cambria" w:eastAsiaTheme="majorEastAsia" w:hAnsi="Cambria" w:cs="Times New Roman"/>
          <w:color w:val="2E74B5" w:themeColor="accent1" w:themeShade="BF"/>
          <w:sz w:val="32"/>
          <w:szCs w:val="32"/>
        </w:rPr>
      </w:pPr>
      <w:r w:rsidRPr="008D3F7A">
        <w:rPr>
          <w:rFonts w:ascii="Cambria" w:eastAsiaTheme="majorEastAsia" w:hAnsi="Cambria" w:cs="Times New Roman"/>
          <w:color w:val="2E74B5" w:themeColor="accent1" w:themeShade="BF"/>
          <w:sz w:val="32"/>
          <w:szCs w:val="32"/>
        </w:rPr>
        <w:t>Kontaktpersoner:</w:t>
      </w:r>
      <w:r w:rsidR="0012091A">
        <w:rPr>
          <w:rFonts w:ascii="Cambria" w:eastAsiaTheme="majorEastAsia" w:hAnsi="Cambria" w:cs="Times New Roman"/>
          <w:color w:val="2E74B5" w:themeColor="accent1" w:themeShade="BF"/>
          <w:sz w:val="32"/>
          <w:szCs w:val="32"/>
        </w:rPr>
        <w:br/>
      </w:r>
    </w:p>
    <w:p w:rsidR="0012091A" w:rsidRPr="00246B4F" w:rsidRDefault="008D3F7A" w:rsidP="00A95AAE">
      <w:pPr>
        <w:rPr>
          <w:rFonts w:ascii="Cambria" w:eastAsia="Times New Roman" w:hAnsi="Cambria" w:cs="Times New Roman"/>
          <w:color w:val="0563C1" w:themeColor="hyperlink"/>
          <w:u w:val="single"/>
        </w:rPr>
      </w:pPr>
      <w:r w:rsidRPr="008D3F7A">
        <w:rPr>
          <w:rFonts w:ascii="Cambria" w:eastAsia="Times New Roman" w:hAnsi="Cambria" w:cs="Times New Roman"/>
          <w:b/>
          <w:bCs/>
        </w:rPr>
        <w:t>Ingunn Skretting, telefon 416 24 642</w:t>
      </w:r>
      <w:r w:rsidRPr="008D3F7A">
        <w:rPr>
          <w:rFonts w:ascii="Cambria" w:eastAsia="Times New Roman" w:hAnsi="Cambria" w:cs="Times New Roman"/>
          <w:b/>
          <w:bCs/>
        </w:rPr>
        <w:br/>
      </w:r>
      <w:hyperlink r:id="rId11" w:history="1">
        <w:r w:rsidRPr="00246B4F">
          <w:rPr>
            <w:rFonts w:ascii="Cambria" w:eastAsia="Times New Roman" w:hAnsi="Cambria" w:cs="Times New Roman"/>
            <w:u w:val="single"/>
          </w:rPr>
          <w:t>Ingunn.Skretting@lyngdal.kommune.no</w:t>
        </w:r>
      </w:hyperlink>
      <w:r w:rsidR="00246B4F">
        <w:rPr>
          <w:rFonts w:ascii="Cambria" w:eastAsia="Times New Roman" w:hAnsi="Cambria" w:cs="Times New Roman"/>
          <w:color w:val="0563C1" w:themeColor="hyperlink"/>
          <w:u w:val="single"/>
        </w:rPr>
        <w:br/>
      </w:r>
      <w:r w:rsidR="00246B4F">
        <w:rPr>
          <w:rFonts w:ascii="Cambria" w:eastAsia="Times New Roman" w:hAnsi="Cambria" w:cs="Times New Roman"/>
          <w:color w:val="0563C1" w:themeColor="hyperlink"/>
          <w:u w:val="single"/>
        </w:rPr>
        <w:br/>
      </w:r>
      <w:r w:rsidR="00246B4F" w:rsidRPr="00246B4F">
        <w:rPr>
          <w:rFonts w:ascii="Cambria" w:hAnsi="Cambria"/>
          <w:b/>
        </w:rPr>
        <w:t>Hildegunn Vik Risnes, telefon 476 65</w:t>
      </w:r>
      <w:r w:rsidR="00246B4F">
        <w:rPr>
          <w:rFonts w:ascii="Cambria" w:hAnsi="Cambria"/>
          <w:b/>
        </w:rPr>
        <w:t> </w:t>
      </w:r>
      <w:r w:rsidR="00246B4F" w:rsidRPr="00246B4F">
        <w:rPr>
          <w:rFonts w:ascii="Cambria" w:hAnsi="Cambria"/>
          <w:b/>
        </w:rPr>
        <w:t>179</w:t>
      </w:r>
      <w:r w:rsidR="00246B4F">
        <w:rPr>
          <w:rFonts w:ascii="Cambria" w:hAnsi="Cambria"/>
          <w:b/>
        </w:rPr>
        <w:br/>
      </w:r>
      <w:hyperlink r:id="rId12" w:history="1">
        <w:r w:rsidR="00246B4F" w:rsidRPr="00246B4F">
          <w:rPr>
            <w:rStyle w:val="Hyperkobling"/>
            <w:rFonts w:ascii="Cambria" w:hAnsi="Cambria" w:cstheme="minorBidi"/>
            <w:color w:val="auto"/>
          </w:rPr>
          <w:t>Hildegunn.Vik.Risnes@lyngdal.kommune.no</w:t>
        </w:r>
      </w:hyperlink>
      <w:r w:rsidR="00246B4F">
        <w:rPr>
          <w:rFonts w:ascii="Cambria" w:eastAsia="Times New Roman" w:hAnsi="Cambria" w:cs="Times New Roman"/>
          <w:color w:val="0563C1" w:themeColor="hyperlink"/>
          <w:u w:val="single"/>
        </w:rPr>
        <w:br/>
      </w:r>
      <w:r w:rsidR="00246B4F">
        <w:rPr>
          <w:rFonts w:ascii="Cambria" w:eastAsia="Times New Roman" w:hAnsi="Cambria" w:cs="Times New Roman"/>
          <w:color w:val="0563C1" w:themeColor="hyperlink"/>
          <w:u w:val="single"/>
        </w:rPr>
        <w:br/>
      </w:r>
      <w:r w:rsidRPr="008D3F7A">
        <w:rPr>
          <w:rFonts w:ascii="Cambria" w:eastAsia="Times New Roman" w:hAnsi="Cambria" w:cs="Times New Roman"/>
          <w:b/>
          <w:bCs/>
        </w:rPr>
        <w:t>Anne Sanden Kvinen, telefon 977 43 000</w:t>
      </w:r>
      <w:r w:rsidRPr="008D3F7A">
        <w:rPr>
          <w:rFonts w:ascii="Cambria" w:eastAsia="Times New Roman" w:hAnsi="Cambria" w:cs="Times New Roman"/>
          <w:b/>
          <w:bCs/>
        </w:rPr>
        <w:br/>
      </w:r>
      <w:hyperlink r:id="rId13" w:history="1">
        <w:r w:rsidRPr="00246B4F">
          <w:rPr>
            <w:rFonts w:ascii="Cambria" w:eastAsia="Times New Roman" w:hAnsi="Cambria" w:cs="Times New Roman"/>
            <w:u w:val="single"/>
          </w:rPr>
          <w:t>Anne.Sanden.Kvinen@lyngdal.kommune.no</w:t>
        </w:r>
      </w:hyperlink>
    </w:p>
    <w:p w:rsidR="00551B5E" w:rsidRDefault="00551B5E" w:rsidP="00A95AAE">
      <w:pPr>
        <w:rPr>
          <w:rFonts w:ascii="Cambria" w:eastAsia="Times New Roman" w:hAnsi="Cambria" w:cs="Times New Roman"/>
          <w:color w:val="0563C1" w:themeColor="hyperlink"/>
          <w:u w:val="single"/>
        </w:rPr>
      </w:pPr>
    </w:p>
    <w:p w:rsidR="00551B5E" w:rsidRDefault="00551B5E" w:rsidP="00551B5E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Vedlagte bilde</w:t>
      </w:r>
      <w:r w:rsidRPr="008D3F7A">
        <w:rPr>
          <w:rFonts w:ascii="Cambria" w:eastAsia="Times New Roman" w:hAnsi="Cambria" w:cs="Times New Roman"/>
        </w:rPr>
        <w:t xml:space="preserve"> kan </w:t>
      </w:r>
      <w:r>
        <w:rPr>
          <w:rFonts w:ascii="Cambria" w:eastAsia="Times New Roman" w:hAnsi="Cambria" w:cs="Times New Roman"/>
        </w:rPr>
        <w:t xml:space="preserve">kun </w:t>
      </w:r>
      <w:r w:rsidRPr="008D3F7A">
        <w:rPr>
          <w:rFonts w:ascii="Cambria" w:eastAsia="Times New Roman" w:hAnsi="Cambria" w:cs="Times New Roman"/>
        </w:rPr>
        <w:t xml:space="preserve">benyttes </w:t>
      </w:r>
      <w:r>
        <w:rPr>
          <w:rFonts w:ascii="Cambria" w:eastAsia="Times New Roman" w:hAnsi="Cambria" w:cs="Times New Roman"/>
        </w:rPr>
        <w:t>sammen med innholdet i pressemeldingen.</w:t>
      </w:r>
    </w:p>
    <w:p w:rsidR="00551B5E" w:rsidRPr="008D3F7A" w:rsidRDefault="009A5105" w:rsidP="00551B5E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Bildet</w:t>
      </w:r>
      <w:r w:rsidR="00551B5E">
        <w:rPr>
          <w:rFonts w:ascii="Cambria" w:eastAsia="Times New Roman" w:hAnsi="Cambria" w:cs="Times New Roman"/>
        </w:rPr>
        <w:t xml:space="preserve"> k</w:t>
      </w:r>
      <w:r w:rsidR="00551B5E" w:rsidRPr="008D3F7A">
        <w:rPr>
          <w:rFonts w:ascii="Cambria" w:eastAsia="Times New Roman" w:hAnsi="Cambria" w:cs="Times New Roman"/>
        </w:rPr>
        <w:t xml:space="preserve">rediteres med </w:t>
      </w:r>
      <w:r w:rsidR="00551B5E" w:rsidRPr="008D3F7A">
        <w:rPr>
          <w:rFonts w:ascii="Cambria" w:eastAsia="Times New Roman" w:hAnsi="Cambria" w:cs="Times New Roman"/>
          <w:b/>
        </w:rPr>
        <w:t xml:space="preserve">Foto: </w:t>
      </w:r>
      <w:r w:rsidR="00551B5E">
        <w:rPr>
          <w:rFonts w:ascii="Cambria" w:eastAsia="Times New Roman" w:hAnsi="Cambria" w:cs="Times New Roman"/>
          <w:b/>
        </w:rPr>
        <w:t xml:space="preserve">Ole Aa. Brattfjord, </w:t>
      </w:r>
      <w:r w:rsidR="00551B5E" w:rsidRPr="008D3F7A">
        <w:rPr>
          <w:rFonts w:ascii="Cambria" w:eastAsia="Times New Roman" w:hAnsi="Cambria" w:cs="Times New Roman"/>
          <w:b/>
        </w:rPr>
        <w:t>Lyngdal kommune</w:t>
      </w:r>
    </w:p>
    <w:p w:rsidR="00551B5E" w:rsidRDefault="00551B5E" w:rsidP="00551B5E">
      <w:pPr>
        <w:rPr>
          <w:rFonts w:ascii="Cambria" w:hAnsi="Cambria"/>
        </w:rPr>
      </w:pPr>
    </w:p>
    <w:p w:rsidR="00551B5E" w:rsidRDefault="00551B5E" w:rsidP="00551B5E">
      <w:pPr>
        <w:rPr>
          <w:rFonts w:ascii="Cambria" w:hAnsi="Cambria"/>
        </w:rPr>
      </w:pPr>
      <w:r>
        <w:rPr>
          <w:rFonts w:ascii="Cambria" w:hAnsi="Cambria"/>
        </w:rPr>
        <w:t>Forslag til billedtekst:</w:t>
      </w:r>
    </w:p>
    <w:p w:rsidR="00551B5E" w:rsidRPr="009A5105" w:rsidRDefault="00551B5E" w:rsidP="00551B5E">
      <w:pPr>
        <w:rPr>
          <w:rFonts w:ascii="Cambria" w:hAnsi="Cambria"/>
          <w:i/>
        </w:rPr>
      </w:pPr>
      <w:r w:rsidRPr="009A5105">
        <w:rPr>
          <w:rFonts w:ascii="Cambria" w:hAnsi="Cambria"/>
          <w:i/>
        </w:rPr>
        <w:t xml:space="preserve">Prosjektleder Ingunn Skretting (t.v.) og virksomhetsleder Anne Sanden Kvinen med flotte Lyngdal helsehus i bakgrunnen. </w:t>
      </w:r>
      <w:r w:rsidR="009A5105" w:rsidRPr="009A5105">
        <w:rPr>
          <w:rFonts w:ascii="Cambria" w:hAnsi="Cambria"/>
          <w:i/>
        </w:rPr>
        <w:t>I løpet av uke 20 og 21 blir det innflytting.</w:t>
      </w:r>
      <w:r w:rsidR="009A5105" w:rsidRPr="009A5105">
        <w:rPr>
          <w:rFonts w:ascii="Cambria" w:hAnsi="Cambria"/>
          <w:i/>
        </w:rPr>
        <w:br/>
      </w:r>
      <w:r w:rsidRPr="009A5105">
        <w:rPr>
          <w:rFonts w:ascii="Cambria" w:hAnsi="Cambria"/>
          <w:i/>
        </w:rPr>
        <w:t>Foto: Ole Aa. Brattfjord, Lyngdal kommune</w:t>
      </w:r>
    </w:p>
    <w:p w:rsidR="00551B5E" w:rsidRPr="00EE6D56" w:rsidRDefault="009A5105" w:rsidP="00A95AAE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noProof/>
          <w:lang w:eastAsia="nb-NO"/>
        </w:rPr>
        <w:drawing>
          <wp:inline distT="0" distB="0" distL="0" distR="0">
            <wp:extent cx="2880000" cy="1749600"/>
            <wp:effectExtent l="19050" t="0" r="15875" b="53657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5322 Lyngdal helsehus Ingunn Skretting og Anne Sanden Kvine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749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551B5E" w:rsidRPr="00EE6D5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BE" w:rsidRDefault="000A7BBE" w:rsidP="002217FA">
      <w:pPr>
        <w:spacing w:after="0" w:line="240" w:lineRule="auto"/>
      </w:pPr>
      <w:r>
        <w:separator/>
      </w:r>
    </w:p>
  </w:endnote>
  <w:endnote w:type="continuationSeparator" w:id="0">
    <w:p w:rsidR="000A7BBE" w:rsidRDefault="000A7BBE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B9" w:rsidRDefault="00163D8E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>
          <w:rPr>
            <w:noProof/>
          </w:rPr>
          <w:t>2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BE" w:rsidRDefault="000A7BBE" w:rsidP="002217FA">
      <w:pPr>
        <w:spacing w:after="0" w:line="240" w:lineRule="auto"/>
      </w:pPr>
      <w:r>
        <w:separator/>
      </w:r>
    </w:p>
  </w:footnote>
  <w:footnote w:type="continuationSeparator" w:id="0">
    <w:p w:rsidR="000A7BBE" w:rsidRDefault="000A7BBE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60CF5773" wp14:editId="15284E56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447E" w:rsidRDefault="002D447E" w:rsidP="004C6396">
    <w:pPr>
      <w:pStyle w:val="Topptekst"/>
      <w:jc w:val="right"/>
      <w:rPr>
        <w:noProof/>
        <w:lang w:eastAsia="nb-NO"/>
      </w:rPr>
    </w:pPr>
  </w:p>
  <w:p w:rsidR="002D447E" w:rsidRDefault="002D447E" w:rsidP="004C6396">
    <w:pPr>
      <w:pStyle w:val="Topptekst"/>
      <w:jc w:val="right"/>
    </w:pPr>
  </w:p>
  <w:p w:rsidR="004C6396" w:rsidRDefault="004C6396" w:rsidP="004C6396">
    <w:pPr>
      <w:pStyle w:val="Topptekst"/>
      <w:jc w:val="right"/>
    </w:pPr>
  </w:p>
  <w:p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F75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BB6"/>
    <w:multiLevelType w:val="hybridMultilevel"/>
    <w:tmpl w:val="230A8CF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798A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B639E"/>
    <w:multiLevelType w:val="hybridMultilevel"/>
    <w:tmpl w:val="AC68BA78"/>
    <w:lvl w:ilvl="0" w:tplc="8EA035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F7348"/>
    <w:multiLevelType w:val="hybridMultilevel"/>
    <w:tmpl w:val="FD30B4F6"/>
    <w:lvl w:ilvl="0" w:tplc="DDC8E3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B0BEB"/>
    <w:multiLevelType w:val="hybridMultilevel"/>
    <w:tmpl w:val="B7361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C2689"/>
    <w:multiLevelType w:val="hybridMultilevel"/>
    <w:tmpl w:val="39C6A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31E42"/>
    <w:multiLevelType w:val="hybridMultilevel"/>
    <w:tmpl w:val="E1B0D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11D84"/>
    <w:multiLevelType w:val="hybridMultilevel"/>
    <w:tmpl w:val="07ACC4C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B7EC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B51C1"/>
    <w:multiLevelType w:val="hybridMultilevel"/>
    <w:tmpl w:val="ABA0A4D0"/>
    <w:lvl w:ilvl="0" w:tplc="4F6413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5E3599E"/>
    <w:multiLevelType w:val="singleLevel"/>
    <w:tmpl w:val="954C176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</w:abstractNum>
  <w:abstractNum w:abstractNumId="12" w15:restartNumberingAfterBreak="0">
    <w:nsid w:val="18E243EA"/>
    <w:multiLevelType w:val="hybridMultilevel"/>
    <w:tmpl w:val="ADDA0FE6"/>
    <w:lvl w:ilvl="0" w:tplc="647EC98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00FCF"/>
    <w:multiLevelType w:val="hybridMultilevel"/>
    <w:tmpl w:val="D87807EC"/>
    <w:lvl w:ilvl="0" w:tplc="CE84153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649F0"/>
    <w:multiLevelType w:val="hybridMultilevel"/>
    <w:tmpl w:val="9EC8DC1C"/>
    <w:lvl w:ilvl="0" w:tplc="6FEAF85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60827"/>
    <w:multiLevelType w:val="hybridMultilevel"/>
    <w:tmpl w:val="09FECA26"/>
    <w:lvl w:ilvl="0" w:tplc="14A203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A659F"/>
    <w:multiLevelType w:val="hybridMultilevel"/>
    <w:tmpl w:val="799CD71A"/>
    <w:lvl w:ilvl="0" w:tplc="BAD4C9A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5DB027C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342F3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B249A"/>
    <w:multiLevelType w:val="hybridMultilevel"/>
    <w:tmpl w:val="15FA93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A81F78"/>
    <w:multiLevelType w:val="hybridMultilevel"/>
    <w:tmpl w:val="F0D82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80321"/>
    <w:multiLevelType w:val="hybridMultilevel"/>
    <w:tmpl w:val="DC0AE782"/>
    <w:lvl w:ilvl="0" w:tplc="6FEAF85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87038"/>
    <w:multiLevelType w:val="hybridMultilevel"/>
    <w:tmpl w:val="B6E87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55BBA"/>
    <w:multiLevelType w:val="hybridMultilevel"/>
    <w:tmpl w:val="22822FBE"/>
    <w:lvl w:ilvl="0" w:tplc="C94E62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0A70BE"/>
    <w:multiLevelType w:val="hybridMultilevel"/>
    <w:tmpl w:val="D61ED1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5442851"/>
    <w:multiLevelType w:val="hybridMultilevel"/>
    <w:tmpl w:val="3894D066"/>
    <w:lvl w:ilvl="0" w:tplc="ABC432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52AE5"/>
    <w:multiLevelType w:val="hybridMultilevel"/>
    <w:tmpl w:val="311EB524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3B2C35D2"/>
    <w:multiLevelType w:val="singleLevel"/>
    <w:tmpl w:val="121C14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FF0000"/>
        <w:position w:val="0"/>
        <w:sz w:val="22"/>
        <w:u w:val="none"/>
        <w:effect w:val="none"/>
      </w:rPr>
    </w:lvl>
  </w:abstractNum>
  <w:abstractNum w:abstractNumId="28" w15:restartNumberingAfterBreak="0">
    <w:nsid w:val="3CB22CC0"/>
    <w:multiLevelType w:val="hybridMultilevel"/>
    <w:tmpl w:val="D9BA5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BE0DE7"/>
    <w:multiLevelType w:val="hybridMultilevel"/>
    <w:tmpl w:val="2DDE1C74"/>
    <w:lvl w:ilvl="0" w:tplc="954C176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57BE1"/>
    <w:multiLevelType w:val="hybridMultilevel"/>
    <w:tmpl w:val="D220A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7616A0"/>
    <w:multiLevelType w:val="hybridMultilevel"/>
    <w:tmpl w:val="66C2B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C02ACC"/>
    <w:multiLevelType w:val="hybridMultilevel"/>
    <w:tmpl w:val="F95A81F2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45272222"/>
    <w:multiLevelType w:val="hybridMultilevel"/>
    <w:tmpl w:val="EE9C6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4672D8"/>
    <w:multiLevelType w:val="hybridMultilevel"/>
    <w:tmpl w:val="3EF80B94"/>
    <w:lvl w:ilvl="0" w:tplc="F07416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7367B"/>
    <w:multiLevelType w:val="hybridMultilevel"/>
    <w:tmpl w:val="9DBCD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2A6E75"/>
    <w:multiLevelType w:val="hybridMultilevel"/>
    <w:tmpl w:val="76CE537A"/>
    <w:lvl w:ilvl="0" w:tplc="F58ECA04">
      <w:start w:val="2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47128"/>
    <w:multiLevelType w:val="hybridMultilevel"/>
    <w:tmpl w:val="2AC41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B005F"/>
    <w:multiLevelType w:val="hybridMultilevel"/>
    <w:tmpl w:val="FA94C9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E56"/>
    <w:multiLevelType w:val="hybridMultilevel"/>
    <w:tmpl w:val="F0EE94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9035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071C7"/>
    <w:multiLevelType w:val="hybridMultilevel"/>
    <w:tmpl w:val="66345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71A8B"/>
    <w:multiLevelType w:val="hybridMultilevel"/>
    <w:tmpl w:val="D422A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D0501"/>
    <w:multiLevelType w:val="hybridMultilevel"/>
    <w:tmpl w:val="64DA72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65D66"/>
    <w:multiLevelType w:val="hybridMultilevel"/>
    <w:tmpl w:val="BF00D8FA"/>
    <w:lvl w:ilvl="0" w:tplc="753052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B43D7"/>
    <w:multiLevelType w:val="hybridMultilevel"/>
    <w:tmpl w:val="85602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80E7E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D2954"/>
    <w:multiLevelType w:val="hybridMultilevel"/>
    <w:tmpl w:val="760C4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21226"/>
    <w:multiLevelType w:val="hybridMultilevel"/>
    <w:tmpl w:val="EE40C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B36B00"/>
    <w:multiLevelType w:val="hybridMultilevel"/>
    <w:tmpl w:val="6B341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26"/>
  </w:num>
  <w:num w:numId="4">
    <w:abstractNumId w:val="15"/>
  </w:num>
  <w:num w:numId="5">
    <w:abstractNumId w:val="3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1"/>
  </w:num>
  <w:num w:numId="10">
    <w:abstractNumId w:val="27"/>
  </w:num>
  <w:num w:numId="11">
    <w:abstractNumId w:val="29"/>
  </w:num>
  <w:num w:numId="12">
    <w:abstractNumId w:val="31"/>
  </w:num>
  <w:num w:numId="13">
    <w:abstractNumId w:val="32"/>
  </w:num>
  <w:num w:numId="14">
    <w:abstractNumId w:val="13"/>
  </w:num>
  <w:num w:numId="15">
    <w:abstractNumId w:val="1"/>
  </w:num>
  <w:num w:numId="16">
    <w:abstractNumId w:val="46"/>
  </w:num>
  <w:num w:numId="17">
    <w:abstractNumId w:val="2"/>
  </w:num>
  <w:num w:numId="18">
    <w:abstractNumId w:val="17"/>
  </w:num>
  <w:num w:numId="19">
    <w:abstractNumId w:val="48"/>
  </w:num>
  <w:num w:numId="20">
    <w:abstractNumId w:val="41"/>
  </w:num>
  <w:num w:numId="21">
    <w:abstractNumId w:val="5"/>
  </w:num>
  <w:num w:numId="22">
    <w:abstractNumId w:val="16"/>
  </w:num>
  <w:num w:numId="23">
    <w:abstractNumId w:val="12"/>
  </w:num>
  <w:num w:numId="24">
    <w:abstractNumId w:val="3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40"/>
  </w:num>
  <w:num w:numId="28">
    <w:abstractNumId w:val="20"/>
  </w:num>
  <w:num w:numId="29">
    <w:abstractNumId w:val="37"/>
  </w:num>
  <w:num w:numId="30">
    <w:abstractNumId w:val="49"/>
  </w:num>
  <w:num w:numId="31">
    <w:abstractNumId w:val="45"/>
  </w:num>
  <w:num w:numId="32">
    <w:abstractNumId w:val="35"/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4"/>
  </w:num>
  <w:num w:numId="36">
    <w:abstractNumId w:val="7"/>
  </w:num>
  <w:num w:numId="37">
    <w:abstractNumId w:val="25"/>
  </w:num>
  <w:num w:numId="38">
    <w:abstractNumId w:val="8"/>
  </w:num>
  <w:num w:numId="39">
    <w:abstractNumId w:val="30"/>
  </w:num>
  <w:num w:numId="40">
    <w:abstractNumId w:val="42"/>
  </w:num>
  <w:num w:numId="41">
    <w:abstractNumId w:val="36"/>
  </w:num>
  <w:num w:numId="42">
    <w:abstractNumId w:val="44"/>
  </w:num>
  <w:num w:numId="43">
    <w:abstractNumId w:val="28"/>
  </w:num>
  <w:num w:numId="44">
    <w:abstractNumId w:val="38"/>
  </w:num>
  <w:num w:numId="45">
    <w:abstractNumId w:val="22"/>
  </w:num>
  <w:num w:numId="46">
    <w:abstractNumId w:val="3"/>
  </w:num>
  <w:num w:numId="47">
    <w:abstractNumId w:val="23"/>
  </w:num>
  <w:num w:numId="48">
    <w:abstractNumId w:val="21"/>
  </w:num>
  <w:num w:numId="49">
    <w:abstractNumId w:val="14"/>
  </w:num>
  <w:num w:numId="50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BE"/>
    <w:rsid w:val="00003E74"/>
    <w:rsid w:val="000065E2"/>
    <w:rsid w:val="00012527"/>
    <w:rsid w:val="00014E6B"/>
    <w:rsid w:val="00031EC9"/>
    <w:rsid w:val="00033C8E"/>
    <w:rsid w:val="000346E2"/>
    <w:rsid w:val="00035225"/>
    <w:rsid w:val="0004006C"/>
    <w:rsid w:val="00041712"/>
    <w:rsid w:val="00047C2A"/>
    <w:rsid w:val="00055181"/>
    <w:rsid w:val="000557BC"/>
    <w:rsid w:val="00065FCD"/>
    <w:rsid w:val="00067299"/>
    <w:rsid w:val="00067588"/>
    <w:rsid w:val="00073423"/>
    <w:rsid w:val="000753D4"/>
    <w:rsid w:val="000807DF"/>
    <w:rsid w:val="00085CAF"/>
    <w:rsid w:val="00090DB2"/>
    <w:rsid w:val="00090DFB"/>
    <w:rsid w:val="000A495F"/>
    <w:rsid w:val="000A7BBE"/>
    <w:rsid w:val="000B32BB"/>
    <w:rsid w:val="000C1AD9"/>
    <w:rsid w:val="000C1D54"/>
    <w:rsid w:val="000C5091"/>
    <w:rsid w:val="000C75BC"/>
    <w:rsid w:val="000D434A"/>
    <w:rsid w:val="000D79F2"/>
    <w:rsid w:val="000F2C17"/>
    <w:rsid w:val="000F41E0"/>
    <w:rsid w:val="00100A95"/>
    <w:rsid w:val="00101598"/>
    <w:rsid w:val="001050FD"/>
    <w:rsid w:val="001146E9"/>
    <w:rsid w:val="00114DFE"/>
    <w:rsid w:val="0012091A"/>
    <w:rsid w:val="00130083"/>
    <w:rsid w:val="001400B5"/>
    <w:rsid w:val="00150192"/>
    <w:rsid w:val="00152469"/>
    <w:rsid w:val="00154E1F"/>
    <w:rsid w:val="00157B93"/>
    <w:rsid w:val="00163D8E"/>
    <w:rsid w:val="001644A3"/>
    <w:rsid w:val="00170077"/>
    <w:rsid w:val="00172716"/>
    <w:rsid w:val="001804FA"/>
    <w:rsid w:val="00184BFE"/>
    <w:rsid w:val="001A3A38"/>
    <w:rsid w:val="001A4176"/>
    <w:rsid w:val="001A4B3A"/>
    <w:rsid w:val="001B104A"/>
    <w:rsid w:val="001B497B"/>
    <w:rsid w:val="001B5AAE"/>
    <w:rsid w:val="001B7B71"/>
    <w:rsid w:val="001C2254"/>
    <w:rsid w:val="001C2477"/>
    <w:rsid w:val="001C25C8"/>
    <w:rsid w:val="001D4A36"/>
    <w:rsid w:val="001D7625"/>
    <w:rsid w:val="001F610E"/>
    <w:rsid w:val="00205971"/>
    <w:rsid w:val="002070F3"/>
    <w:rsid w:val="002217FA"/>
    <w:rsid w:val="0023339A"/>
    <w:rsid w:val="00234793"/>
    <w:rsid w:val="002367E5"/>
    <w:rsid w:val="0023759B"/>
    <w:rsid w:val="0024354A"/>
    <w:rsid w:val="00243CD8"/>
    <w:rsid w:val="00246B4F"/>
    <w:rsid w:val="00246EC4"/>
    <w:rsid w:val="00247B65"/>
    <w:rsid w:val="00247D82"/>
    <w:rsid w:val="00250411"/>
    <w:rsid w:val="00250CF5"/>
    <w:rsid w:val="0025121E"/>
    <w:rsid w:val="0025426C"/>
    <w:rsid w:val="00256C47"/>
    <w:rsid w:val="00257169"/>
    <w:rsid w:val="00260301"/>
    <w:rsid w:val="0028246F"/>
    <w:rsid w:val="00293BA2"/>
    <w:rsid w:val="002952C0"/>
    <w:rsid w:val="002969DD"/>
    <w:rsid w:val="00296E16"/>
    <w:rsid w:val="00296E5B"/>
    <w:rsid w:val="002A618D"/>
    <w:rsid w:val="002A6C9C"/>
    <w:rsid w:val="002A7449"/>
    <w:rsid w:val="002B7C40"/>
    <w:rsid w:val="002C2BDB"/>
    <w:rsid w:val="002C68FB"/>
    <w:rsid w:val="002D3627"/>
    <w:rsid w:val="002D447E"/>
    <w:rsid w:val="002E0D6F"/>
    <w:rsid w:val="002F2153"/>
    <w:rsid w:val="002F6603"/>
    <w:rsid w:val="002F70DD"/>
    <w:rsid w:val="002F7A58"/>
    <w:rsid w:val="00300FDF"/>
    <w:rsid w:val="00306F24"/>
    <w:rsid w:val="0031425D"/>
    <w:rsid w:val="00314C19"/>
    <w:rsid w:val="00316590"/>
    <w:rsid w:val="00320411"/>
    <w:rsid w:val="003263CC"/>
    <w:rsid w:val="0033045C"/>
    <w:rsid w:val="003320AB"/>
    <w:rsid w:val="00335A54"/>
    <w:rsid w:val="00335AC8"/>
    <w:rsid w:val="00342883"/>
    <w:rsid w:val="00352FC5"/>
    <w:rsid w:val="00353650"/>
    <w:rsid w:val="00364B15"/>
    <w:rsid w:val="00371C4E"/>
    <w:rsid w:val="00375FAB"/>
    <w:rsid w:val="003772BF"/>
    <w:rsid w:val="00385A58"/>
    <w:rsid w:val="00386D46"/>
    <w:rsid w:val="0039643F"/>
    <w:rsid w:val="003A06DC"/>
    <w:rsid w:val="003A10A8"/>
    <w:rsid w:val="003A1C24"/>
    <w:rsid w:val="003A566C"/>
    <w:rsid w:val="003A747A"/>
    <w:rsid w:val="003B3273"/>
    <w:rsid w:val="003B3DFD"/>
    <w:rsid w:val="003B4C94"/>
    <w:rsid w:val="003B4EFE"/>
    <w:rsid w:val="003B69CE"/>
    <w:rsid w:val="003B704D"/>
    <w:rsid w:val="003C1C9F"/>
    <w:rsid w:val="003E1D72"/>
    <w:rsid w:val="00400EA8"/>
    <w:rsid w:val="00405B99"/>
    <w:rsid w:val="00411B9F"/>
    <w:rsid w:val="00412866"/>
    <w:rsid w:val="00416B34"/>
    <w:rsid w:val="00421C79"/>
    <w:rsid w:val="00426BC2"/>
    <w:rsid w:val="004336B9"/>
    <w:rsid w:val="004349C3"/>
    <w:rsid w:val="004357C1"/>
    <w:rsid w:val="004406B6"/>
    <w:rsid w:val="00446F87"/>
    <w:rsid w:val="004519D4"/>
    <w:rsid w:val="0045713D"/>
    <w:rsid w:val="004655F8"/>
    <w:rsid w:val="004737C9"/>
    <w:rsid w:val="00477432"/>
    <w:rsid w:val="004834A6"/>
    <w:rsid w:val="00483C15"/>
    <w:rsid w:val="0049077B"/>
    <w:rsid w:val="00493252"/>
    <w:rsid w:val="004952F1"/>
    <w:rsid w:val="00495925"/>
    <w:rsid w:val="004A26A6"/>
    <w:rsid w:val="004A27B5"/>
    <w:rsid w:val="004A3E83"/>
    <w:rsid w:val="004B1DF6"/>
    <w:rsid w:val="004B2AD3"/>
    <w:rsid w:val="004B7AC0"/>
    <w:rsid w:val="004C514C"/>
    <w:rsid w:val="004C5733"/>
    <w:rsid w:val="004C6396"/>
    <w:rsid w:val="004E1788"/>
    <w:rsid w:val="004E18C5"/>
    <w:rsid w:val="004E3159"/>
    <w:rsid w:val="004E54C2"/>
    <w:rsid w:val="004E7D65"/>
    <w:rsid w:val="004F4DDA"/>
    <w:rsid w:val="004F66BA"/>
    <w:rsid w:val="005052BC"/>
    <w:rsid w:val="00512A7A"/>
    <w:rsid w:val="00514F19"/>
    <w:rsid w:val="0051684A"/>
    <w:rsid w:val="00516953"/>
    <w:rsid w:val="00523C31"/>
    <w:rsid w:val="00525EA7"/>
    <w:rsid w:val="00533384"/>
    <w:rsid w:val="00541498"/>
    <w:rsid w:val="00541D3A"/>
    <w:rsid w:val="005426C2"/>
    <w:rsid w:val="005518B6"/>
    <w:rsid w:val="00551B5E"/>
    <w:rsid w:val="005546A9"/>
    <w:rsid w:val="005548D0"/>
    <w:rsid w:val="00557CBD"/>
    <w:rsid w:val="005702DA"/>
    <w:rsid w:val="00580B98"/>
    <w:rsid w:val="005904C6"/>
    <w:rsid w:val="0059072A"/>
    <w:rsid w:val="005A7E70"/>
    <w:rsid w:val="005B035F"/>
    <w:rsid w:val="005B1407"/>
    <w:rsid w:val="005B4688"/>
    <w:rsid w:val="005B7E14"/>
    <w:rsid w:val="005C61B2"/>
    <w:rsid w:val="005C6269"/>
    <w:rsid w:val="005C7062"/>
    <w:rsid w:val="005C74C7"/>
    <w:rsid w:val="005D1D8E"/>
    <w:rsid w:val="005D1DDC"/>
    <w:rsid w:val="005E03BE"/>
    <w:rsid w:val="005E21A2"/>
    <w:rsid w:val="005F650B"/>
    <w:rsid w:val="00605EC1"/>
    <w:rsid w:val="006061B6"/>
    <w:rsid w:val="006079D6"/>
    <w:rsid w:val="00607ECF"/>
    <w:rsid w:val="006108C1"/>
    <w:rsid w:val="00611AAD"/>
    <w:rsid w:val="006162F9"/>
    <w:rsid w:val="00617BF3"/>
    <w:rsid w:val="00630B32"/>
    <w:rsid w:val="006318A4"/>
    <w:rsid w:val="00637018"/>
    <w:rsid w:val="00640637"/>
    <w:rsid w:val="00641B7D"/>
    <w:rsid w:val="00642968"/>
    <w:rsid w:val="0064425B"/>
    <w:rsid w:val="0064467C"/>
    <w:rsid w:val="0065330C"/>
    <w:rsid w:val="00656663"/>
    <w:rsid w:val="00663A6C"/>
    <w:rsid w:val="006679F2"/>
    <w:rsid w:val="00672D79"/>
    <w:rsid w:val="00674180"/>
    <w:rsid w:val="006879F4"/>
    <w:rsid w:val="0069140B"/>
    <w:rsid w:val="00692462"/>
    <w:rsid w:val="0069534D"/>
    <w:rsid w:val="0069710D"/>
    <w:rsid w:val="00697495"/>
    <w:rsid w:val="00697DA1"/>
    <w:rsid w:val="006A389D"/>
    <w:rsid w:val="006B2A94"/>
    <w:rsid w:val="006C6D0C"/>
    <w:rsid w:val="006D0379"/>
    <w:rsid w:val="006D3A4D"/>
    <w:rsid w:val="006D5FDB"/>
    <w:rsid w:val="006E1277"/>
    <w:rsid w:val="006E2D36"/>
    <w:rsid w:val="006E3A8C"/>
    <w:rsid w:val="006E6096"/>
    <w:rsid w:val="006F3045"/>
    <w:rsid w:val="006F3065"/>
    <w:rsid w:val="006F3083"/>
    <w:rsid w:val="006F435C"/>
    <w:rsid w:val="006F5654"/>
    <w:rsid w:val="006F5DBA"/>
    <w:rsid w:val="006F7D2F"/>
    <w:rsid w:val="00701C53"/>
    <w:rsid w:val="0070246B"/>
    <w:rsid w:val="007077B7"/>
    <w:rsid w:val="00710261"/>
    <w:rsid w:val="00714D45"/>
    <w:rsid w:val="007166A3"/>
    <w:rsid w:val="00731EC4"/>
    <w:rsid w:val="00737102"/>
    <w:rsid w:val="0074471B"/>
    <w:rsid w:val="007448C7"/>
    <w:rsid w:val="00746912"/>
    <w:rsid w:val="00747F7F"/>
    <w:rsid w:val="007507F5"/>
    <w:rsid w:val="00756A4A"/>
    <w:rsid w:val="00756FBE"/>
    <w:rsid w:val="0076240E"/>
    <w:rsid w:val="00766596"/>
    <w:rsid w:val="00766A67"/>
    <w:rsid w:val="00770728"/>
    <w:rsid w:val="00773363"/>
    <w:rsid w:val="00775788"/>
    <w:rsid w:val="00785EFB"/>
    <w:rsid w:val="00785F6B"/>
    <w:rsid w:val="0079079F"/>
    <w:rsid w:val="00792897"/>
    <w:rsid w:val="007945ED"/>
    <w:rsid w:val="007A469A"/>
    <w:rsid w:val="007A4BC5"/>
    <w:rsid w:val="007B1ACA"/>
    <w:rsid w:val="007C19B7"/>
    <w:rsid w:val="007C2941"/>
    <w:rsid w:val="007C2BBE"/>
    <w:rsid w:val="007C4B9B"/>
    <w:rsid w:val="007C7062"/>
    <w:rsid w:val="007C7697"/>
    <w:rsid w:val="007E13CF"/>
    <w:rsid w:val="007E4C22"/>
    <w:rsid w:val="007F0C11"/>
    <w:rsid w:val="007F55C1"/>
    <w:rsid w:val="007F67D6"/>
    <w:rsid w:val="00800635"/>
    <w:rsid w:val="00800D7F"/>
    <w:rsid w:val="008118FA"/>
    <w:rsid w:val="00814750"/>
    <w:rsid w:val="008148C0"/>
    <w:rsid w:val="008207C5"/>
    <w:rsid w:val="00821272"/>
    <w:rsid w:val="00822746"/>
    <w:rsid w:val="00822826"/>
    <w:rsid w:val="008314EB"/>
    <w:rsid w:val="00834C48"/>
    <w:rsid w:val="0083655E"/>
    <w:rsid w:val="00836D3F"/>
    <w:rsid w:val="00841410"/>
    <w:rsid w:val="00844F40"/>
    <w:rsid w:val="00861058"/>
    <w:rsid w:val="00862836"/>
    <w:rsid w:val="008628A4"/>
    <w:rsid w:val="0086401B"/>
    <w:rsid w:val="00864466"/>
    <w:rsid w:val="008748F0"/>
    <w:rsid w:val="008801B6"/>
    <w:rsid w:val="00880DF8"/>
    <w:rsid w:val="00881949"/>
    <w:rsid w:val="008835A5"/>
    <w:rsid w:val="00897053"/>
    <w:rsid w:val="00897253"/>
    <w:rsid w:val="008A0634"/>
    <w:rsid w:val="008A3430"/>
    <w:rsid w:val="008A4A41"/>
    <w:rsid w:val="008B6607"/>
    <w:rsid w:val="008B752C"/>
    <w:rsid w:val="008C61A6"/>
    <w:rsid w:val="008C7412"/>
    <w:rsid w:val="008C7EE4"/>
    <w:rsid w:val="008D3F7A"/>
    <w:rsid w:val="008D6158"/>
    <w:rsid w:val="008E284C"/>
    <w:rsid w:val="008E2EB0"/>
    <w:rsid w:val="008E45DB"/>
    <w:rsid w:val="008E7252"/>
    <w:rsid w:val="008E7A1B"/>
    <w:rsid w:val="008F243E"/>
    <w:rsid w:val="008F259C"/>
    <w:rsid w:val="008F708A"/>
    <w:rsid w:val="00900B83"/>
    <w:rsid w:val="00905147"/>
    <w:rsid w:val="00906117"/>
    <w:rsid w:val="00906A20"/>
    <w:rsid w:val="0090744C"/>
    <w:rsid w:val="00913855"/>
    <w:rsid w:val="0091610A"/>
    <w:rsid w:val="00922A19"/>
    <w:rsid w:val="00922B3E"/>
    <w:rsid w:val="00923264"/>
    <w:rsid w:val="00924460"/>
    <w:rsid w:val="00925F89"/>
    <w:rsid w:val="00932604"/>
    <w:rsid w:val="00935D81"/>
    <w:rsid w:val="0094556B"/>
    <w:rsid w:val="00953E9B"/>
    <w:rsid w:val="00954481"/>
    <w:rsid w:val="00961C00"/>
    <w:rsid w:val="00962407"/>
    <w:rsid w:val="00963BA7"/>
    <w:rsid w:val="00967FA3"/>
    <w:rsid w:val="00972831"/>
    <w:rsid w:val="009747BE"/>
    <w:rsid w:val="00983756"/>
    <w:rsid w:val="00995DE3"/>
    <w:rsid w:val="009A2438"/>
    <w:rsid w:val="009A3950"/>
    <w:rsid w:val="009A5105"/>
    <w:rsid w:val="009A7B09"/>
    <w:rsid w:val="009C244A"/>
    <w:rsid w:val="009C4656"/>
    <w:rsid w:val="009E2948"/>
    <w:rsid w:val="009F2E6E"/>
    <w:rsid w:val="00A0297D"/>
    <w:rsid w:val="00A06B0A"/>
    <w:rsid w:val="00A12C8A"/>
    <w:rsid w:val="00A20F7B"/>
    <w:rsid w:val="00A239AC"/>
    <w:rsid w:val="00A30F91"/>
    <w:rsid w:val="00A37423"/>
    <w:rsid w:val="00A41B9B"/>
    <w:rsid w:val="00A503EE"/>
    <w:rsid w:val="00A5139B"/>
    <w:rsid w:val="00A523B4"/>
    <w:rsid w:val="00A52C6F"/>
    <w:rsid w:val="00A577BF"/>
    <w:rsid w:val="00A6038B"/>
    <w:rsid w:val="00A62237"/>
    <w:rsid w:val="00A71162"/>
    <w:rsid w:val="00A72DE8"/>
    <w:rsid w:val="00A84244"/>
    <w:rsid w:val="00A8486D"/>
    <w:rsid w:val="00A95AAE"/>
    <w:rsid w:val="00AA7457"/>
    <w:rsid w:val="00AC1CDF"/>
    <w:rsid w:val="00AD4787"/>
    <w:rsid w:val="00AD6202"/>
    <w:rsid w:val="00AD6294"/>
    <w:rsid w:val="00AE0B8C"/>
    <w:rsid w:val="00AE2C75"/>
    <w:rsid w:val="00AE5445"/>
    <w:rsid w:val="00AE785B"/>
    <w:rsid w:val="00AF4057"/>
    <w:rsid w:val="00B053FA"/>
    <w:rsid w:val="00B1159B"/>
    <w:rsid w:val="00B212CD"/>
    <w:rsid w:val="00B234BA"/>
    <w:rsid w:val="00B23FFB"/>
    <w:rsid w:val="00B25686"/>
    <w:rsid w:val="00B305EA"/>
    <w:rsid w:val="00B33C6B"/>
    <w:rsid w:val="00B34599"/>
    <w:rsid w:val="00B35050"/>
    <w:rsid w:val="00B42757"/>
    <w:rsid w:val="00B42D5D"/>
    <w:rsid w:val="00B467F0"/>
    <w:rsid w:val="00B503C4"/>
    <w:rsid w:val="00B61713"/>
    <w:rsid w:val="00B61EC1"/>
    <w:rsid w:val="00B62A57"/>
    <w:rsid w:val="00B66FFB"/>
    <w:rsid w:val="00B82A58"/>
    <w:rsid w:val="00B9445D"/>
    <w:rsid w:val="00B95A2F"/>
    <w:rsid w:val="00B965FF"/>
    <w:rsid w:val="00BA2A82"/>
    <w:rsid w:val="00BA417F"/>
    <w:rsid w:val="00BB10C9"/>
    <w:rsid w:val="00BC3FDB"/>
    <w:rsid w:val="00BC40B7"/>
    <w:rsid w:val="00BC4FDA"/>
    <w:rsid w:val="00BC521B"/>
    <w:rsid w:val="00BC781C"/>
    <w:rsid w:val="00BC7D55"/>
    <w:rsid w:val="00BD78D3"/>
    <w:rsid w:val="00BE1D14"/>
    <w:rsid w:val="00BE731E"/>
    <w:rsid w:val="00BF1E9E"/>
    <w:rsid w:val="00BF5AF0"/>
    <w:rsid w:val="00C0035C"/>
    <w:rsid w:val="00C1021F"/>
    <w:rsid w:val="00C16673"/>
    <w:rsid w:val="00C24EE7"/>
    <w:rsid w:val="00C30432"/>
    <w:rsid w:val="00C57DB4"/>
    <w:rsid w:val="00C64531"/>
    <w:rsid w:val="00C65529"/>
    <w:rsid w:val="00C71399"/>
    <w:rsid w:val="00C71866"/>
    <w:rsid w:val="00C757CC"/>
    <w:rsid w:val="00C771FC"/>
    <w:rsid w:val="00C8480A"/>
    <w:rsid w:val="00C85DBF"/>
    <w:rsid w:val="00C92732"/>
    <w:rsid w:val="00C93351"/>
    <w:rsid w:val="00C939FF"/>
    <w:rsid w:val="00CA129F"/>
    <w:rsid w:val="00CA5F2E"/>
    <w:rsid w:val="00CA6A13"/>
    <w:rsid w:val="00CB06B3"/>
    <w:rsid w:val="00CB1002"/>
    <w:rsid w:val="00CB201A"/>
    <w:rsid w:val="00CB5410"/>
    <w:rsid w:val="00CC1D6A"/>
    <w:rsid w:val="00CC641E"/>
    <w:rsid w:val="00CC6733"/>
    <w:rsid w:val="00CD2B3A"/>
    <w:rsid w:val="00CD2B44"/>
    <w:rsid w:val="00CD2FFD"/>
    <w:rsid w:val="00CE0D70"/>
    <w:rsid w:val="00CE7ABC"/>
    <w:rsid w:val="00CF1D58"/>
    <w:rsid w:val="00CF2F1D"/>
    <w:rsid w:val="00D07474"/>
    <w:rsid w:val="00D13E9A"/>
    <w:rsid w:val="00D14CE3"/>
    <w:rsid w:val="00D15CC2"/>
    <w:rsid w:val="00D310A5"/>
    <w:rsid w:val="00D312C0"/>
    <w:rsid w:val="00D32820"/>
    <w:rsid w:val="00D32FCA"/>
    <w:rsid w:val="00D350D6"/>
    <w:rsid w:val="00D4146B"/>
    <w:rsid w:val="00D46BA4"/>
    <w:rsid w:val="00D5297F"/>
    <w:rsid w:val="00D52E37"/>
    <w:rsid w:val="00D56FC7"/>
    <w:rsid w:val="00D62CB3"/>
    <w:rsid w:val="00D636AF"/>
    <w:rsid w:val="00D7002F"/>
    <w:rsid w:val="00D70485"/>
    <w:rsid w:val="00D72309"/>
    <w:rsid w:val="00D85C45"/>
    <w:rsid w:val="00D8788E"/>
    <w:rsid w:val="00D94A58"/>
    <w:rsid w:val="00DA3D21"/>
    <w:rsid w:val="00DA409F"/>
    <w:rsid w:val="00DB1A6D"/>
    <w:rsid w:val="00DB6E8A"/>
    <w:rsid w:val="00DC167C"/>
    <w:rsid w:val="00DD0EDE"/>
    <w:rsid w:val="00DD1465"/>
    <w:rsid w:val="00DD3FAA"/>
    <w:rsid w:val="00DD6109"/>
    <w:rsid w:val="00DE2C1F"/>
    <w:rsid w:val="00DF1960"/>
    <w:rsid w:val="00DF4EA4"/>
    <w:rsid w:val="00DF7424"/>
    <w:rsid w:val="00E004DE"/>
    <w:rsid w:val="00E01D2D"/>
    <w:rsid w:val="00E05B42"/>
    <w:rsid w:val="00E05FFC"/>
    <w:rsid w:val="00E075CC"/>
    <w:rsid w:val="00E10DCE"/>
    <w:rsid w:val="00E17581"/>
    <w:rsid w:val="00E21261"/>
    <w:rsid w:val="00E21A4A"/>
    <w:rsid w:val="00E23311"/>
    <w:rsid w:val="00E23682"/>
    <w:rsid w:val="00E249AC"/>
    <w:rsid w:val="00E249DF"/>
    <w:rsid w:val="00E254BE"/>
    <w:rsid w:val="00E26DFF"/>
    <w:rsid w:val="00E27D71"/>
    <w:rsid w:val="00E42366"/>
    <w:rsid w:val="00E436B3"/>
    <w:rsid w:val="00E43C29"/>
    <w:rsid w:val="00E5218D"/>
    <w:rsid w:val="00E52FF6"/>
    <w:rsid w:val="00E53DED"/>
    <w:rsid w:val="00E567A5"/>
    <w:rsid w:val="00E753BE"/>
    <w:rsid w:val="00E81A23"/>
    <w:rsid w:val="00E86B57"/>
    <w:rsid w:val="00E907D7"/>
    <w:rsid w:val="00E91F27"/>
    <w:rsid w:val="00E921CD"/>
    <w:rsid w:val="00E94400"/>
    <w:rsid w:val="00E965E2"/>
    <w:rsid w:val="00EA0443"/>
    <w:rsid w:val="00EA0EEA"/>
    <w:rsid w:val="00EA2224"/>
    <w:rsid w:val="00EB1FBD"/>
    <w:rsid w:val="00EB3FFB"/>
    <w:rsid w:val="00EB584F"/>
    <w:rsid w:val="00EC7063"/>
    <w:rsid w:val="00ED05D2"/>
    <w:rsid w:val="00ED0F64"/>
    <w:rsid w:val="00ED2A4A"/>
    <w:rsid w:val="00ED6051"/>
    <w:rsid w:val="00ED6341"/>
    <w:rsid w:val="00EE135F"/>
    <w:rsid w:val="00EE284C"/>
    <w:rsid w:val="00EE288B"/>
    <w:rsid w:val="00EE3BD0"/>
    <w:rsid w:val="00EE462E"/>
    <w:rsid w:val="00EE6D56"/>
    <w:rsid w:val="00EF04F9"/>
    <w:rsid w:val="00EF215A"/>
    <w:rsid w:val="00EF2CA5"/>
    <w:rsid w:val="00EF5419"/>
    <w:rsid w:val="00EF5705"/>
    <w:rsid w:val="00EF5EA2"/>
    <w:rsid w:val="00F000E2"/>
    <w:rsid w:val="00F0562D"/>
    <w:rsid w:val="00F0652C"/>
    <w:rsid w:val="00F07799"/>
    <w:rsid w:val="00F24A20"/>
    <w:rsid w:val="00F3506E"/>
    <w:rsid w:val="00F36767"/>
    <w:rsid w:val="00F3774B"/>
    <w:rsid w:val="00F41754"/>
    <w:rsid w:val="00F43B53"/>
    <w:rsid w:val="00F4572F"/>
    <w:rsid w:val="00F4675D"/>
    <w:rsid w:val="00F46830"/>
    <w:rsid w:val="00F51416"/>
    <w:rsid w:val="00F51E43"/>
    <w:rsid w:val="00F61A56"/>
    <w:rsid w:val="00F62332"/>
    <w:rsid w:val="00F625D8"/>
    <w:rsid w:val="00F6490C"/>
    <w:rsid w:val="00F6685F"/>
    <w:rsid w:val="00F72689"/>
    <w:rsid w:val="00F76C69"/>
    <w:rsid w:val="00F7710B"/>
    <w:rsid w:val="00F8408A"/>
    <w:rsid w:val="00F868F9"/>
    <w:rsid w:val="00F87F5B"/>
    <w:rsid w:val="00F91593"/>
    <w:rsid w:val="00F97B70"/>
    <w:rsid w:val="00FC3961"/>
    <w:rsid w:val="00FC46BD"/>
    <w:rsid w:val="00FD0D0E"/>
    <w:rsid w:val="00FD16BA"/>
    <w:rsid w:val="00FD64E0"/>
    <w:rsid w:val="00FD6AB3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DCBA285-B1E2-4B75-AA9D-C940A2F7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3F7A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uiPriority w:val="99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D3F7A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D3F7A"/>
    <w:pPr>
      <w:spacing w:after="0" w:line="240" w:lineRule="auto"/>
      <w:contextualSpacing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D3F7A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qFormat/>
    <w:rsid w:val="008D3F7A"/>
    <w:rPr>
      <w:rFonts w:cs="Times New Roman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D3F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 w:cs="Times New Roman"/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D3F7A"/>
    <w:rPr>
      <w:rFonts w:eastAsia="Times New Roman" w:cs="Times New Roman"/>
      <w:i/>
      <w:iCs/>
      <w:color w:val="5B9BD5" w:themeColor="accent1"/>
    </w:rPr>
  </w:style>
  <w:style w:type="character" w:styleId="Utheving">
    <w:name w:val="Emphasis"/>
    <w:basedOn w:val="Standardskriftforavsnitt"/>
    <w:uiPriority w:val="20"/>
    <w:qFormat/>
    <w:rsid w:val="008D3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e.Sanden.Kvinen@lyngdal.kommune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ldegunn.Vik.Risnes@lyngdal.kommune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gunn.Skretting@lyngdal.kommune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F20080512D644AB48AFAAA0878632" ma:contentTypeVersion="2" ma:contentTypeDescription="Opprett et nytt dokument." ma:contentTypeScope="" ma:versionID="21de3a7c90d9ff392febfbbb5e6c326b">
  <xsd:schema xmlns:xsd="http://www.w3.org/2001/XMLSchema" xmlns:xs="http://www.w3.org/2001/XMLSchema" xmlns:p="http://schemas.microsoft.com/office/2006/metadata/properties" xmlns:ns2="de2011ec-9d92-4b52-bed6-7502236e98a7" targetNamespace="http://schemas.microsoft.com/office/2006/metadata/properties" ma:root="true" ma:fieldsID="521775531c475471d850797415242175" ns2:_="">
    <xsd:import namespace="de2011ec-9d92-4b52-bed6-7502236e9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11ec-9d92-4b52-bed6-7502236e9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E127-2DAC-4554-A59B-AF2BCE722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011ec-9d92-4b52-bed6-7502236e9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80B07-EF0D-451A-8A2D-01C485990CDB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de2011ec-9d92-4b52-bed6-7502236e98a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F33597F-E2DE-48A4-BE3E-AFD6EA2C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Enkel_rapportmal_Lyngdal_kommune-2</Template>
  <TotalTime>109</TotalTime>
  <Pages>3</Pages>
  <Words>782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Ole Aa Brattfjord</cp:lastModifiedBy>
  <cp:revision>11</cp:revision>
  <cp:lastPrinted>2020-05-07T08:16:00Z</cp:lastPrinted>
  <dcterms:created xsi:type="dcterms:W3CDTF">2020-05-06T13:21:00Z</dcterms:created>
  <dcterms:modified xsi:type="dcterms:W3CDTF">2020-05-07T08:34:00Z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0x010100F4CF20080512D644AB48AFAAA0878632</vt:lpwstr>
  </property>
</Properties>
</file>