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EDEAF7" w14:textId="51BBB19C" w:rsidR="00506ACA" w:rsidRDefault="008B631C" w:rsidP="0017294F">
      <w:pPr>
        <w:spacing w:after="0" w:line="240" w:lineRule="auto"/>
        <w:contextualSpacing/>
        <w:rPr>
          <w:rFonts w:asciiTheme="majorHAnsi" w:eastAsiaTheme="majorEastAsia" w:hAnsiTheme="majorHAnsi" w:cs="Times New Roman"/>
          <w:i/>
          <w:spacing w:val="-10"/>
          <w:kern w:val="28"/>
          <w:sz w:val="36"/>
          <w:szCs w:val="36"/>
        </w:rPr>
      </w:pPr>
      <w:r w:rsidRPr="008B631C">
        <w:rPr>
          <w:rFonts w:asciiTheme="majorHAnsi" w:eastAsiaTheme="majorEastAsia" w:hAnsiTheme="majorHAnsi" w:cs="Times New Roman"/>
          <w:i/>
          <w:spacing w:val="-10"/>
          <w:kern w:val="28"/>
          <w:sz w:val="36"/>
          <w:szCs w:val="36"/>
        </w:rPr>
        <w:t>Pressemelding fra</w:t>
      </w:r>
      <w:r w:rsidR="00FC3616">
        <w:rPr>
          <w:rFonts w:asciiTheme="majorHAnsi" w:eastAsiaTheme="majorEastAsia" w:hAnsiTheme="majorHAnsi" w:cs="Times New Roman"/>
          <w:i/>
          <w:spacing w:val="-10"/>
          <w:kern w:val="28"/>
          <w:sz w:val="36"/>
          <w:szCs w:val="36"/>
        </w:rPr>
        <w:t xml:space="preserve"> </w:t>
      </w:r>
      <w:r w:rsidRPr="008B631C">
        <w:rPr>
          <w:rFonts w:asciiTheme="majorHAnsi" w:eastAsiaTheme="majorEastAsia" w:hAnsiTheme="majorHAnsi" w:cs="Times New Roman"/>
          <w:i/>
          <w:spacing w:val="-10"/>
          <w:kern w:val="28"/>
          <w:sz w:val="36"/>
          <w:szCs w:val="36"/>
        </w:rPr>
        <w:t>Lyngdal kommune:</w:t>
      </w:r>
    </w:p>
    <w:p w14:paraId="78E643B1" w14:textId="77777777" w:rsidR="00ED2928" w:rsidRDefault="00ED2928" w:rsidP="00EC46D3">
      <w:pPr>
        <w:pStyle w:val="Tittel"/>
        <w:rPr>
          <w:sz w:val="72"/>
          <w:szCs w:val="72"/>
        </w:rPr>
      </w:pPr>
      <w:r>
        <w:rPr>
          <w:sz w:val="72"/>
          <w:szCs w:val="72"/>
        </w:rPr>
        <w:t xml:space="preserve">Kommunen deler ut </w:t>
      </w:r>
    </w:p>
    <w:p w14:paraId="53B29BB5" w14:textId="365513D3" w:rsidR="007D3FB6" w:rsidRDefault="00ED2928" w:rsidP="00EC46D3">
      <w:pPr>
        <w:pStyle w:val="Tittel"/>
        <w:rPr>
          <w:sz w:val="72"/>
          <w:szCs w:val="72"/>
        </w:rPr>
      </w:pPr>
      <w:r>
        <w:rPr>
          <w:sz w:val="72"/>
          <w:szCs w:val="72"/>
        </w:rPr>
        <w:t>635 000 kr i strømstøtte</w:t>
      </w:r>
    </w:p>
    <w:p w14:paraId="210F2394" w14:textId="13083EB4" w:rsidR="00ED2928" w:rsidRPr="00ED2928" w:rsidRDefault="00ED2928" w:rsidP="00ED2928">
      <w:pPr>
        <w:rPr>
          <w:b/>
          <w:sz w:val="28"/>
          <w:szCs w:val="28"/>
        </w:rPr>
      </w:pPr>
      <w:r>
        <w:rPr>
          <w:b/>
          <w:sz w:val="28"/>
          <w:szCs w:val="28"/>
        </w:rPr>
        <w:br/>
      </w:r>
      <w:r w:rsidRPr="00ED2928">
        <w:rPr>
          <w:b/>
          <w:sz w:val="28"/>
          <w:szCs w:val="28"/>
        </w:rPr>
        <w:t xml:space="preserve">Som følge av </w:t>
      </w:r>
      <w:r>
        <w:rPr>
          <w:b/>
          <w:sz w:val="28"/>
          <w:szCs w:val="28"/>
        </w:rPr>
        <w:t xml:space="preserve">vinterens </w:t>
      </w:r>
      <w:r w:rsidRPr="00ED2928">
        <w:rPr>
          <w:b/>
          <w:sz w:val="28"/>
          <w:szCs w:val="28"/>
        </w:rPr>
        <w:t xml:space="preserve">ekstraordinære strømpriser </w:t>
      </w:r>
      <w:r w:rsidR="00915389">
        <w:rPr>
          <w:b/>
          <w:sz w:val="28"/>
          <w:szCs w:val="28"/>
        </w:rPr>
        <w:t xml:space="preserve">har Stortinget </w:t>
      </w:r>
      <w:r w:rsidRPr="00ED2928">
        <w:rPr>
          <w:b/>
          <w:sz w:val="28"/>
          <w:szCs w:val="28"/>
        </w:rPr>
        <w:t xml:space="preserve">bevilget </w:t>
      </w:r>
      <w:r w:rsidR="00316B51">
        <w:rPr>
          <w:b/>
          <w:sz w:val="28"/>
          <w:szCs w:val="28"/>
        </w:rPr>
        <w:t xml:space="preserve">til sammen </w:t>
      </w:r>
      <w:r w:rsidRPr="00ED2928">
        <w:rPr>
          <w:b/>
          <w:sz w:val="28"/>
          <w:szCs w:val="28"/>
        </w:rPr>
        <w:t xml:space="preserve">250 millioner kroner </w:t>
      </w:r>
      <w:r>
        <w:rPr>
          <w:b/>
          <w:sz w:val="28"/>
          <w:szCs w:val="28"/>
        </w:rPr>
        <w:t>øremerket</w:t>
      </w:r>
      <w:r w:rsidRPr="00ED2928">
        <w:rPr>
          <w:b/>
          <w:sz w:val="28"/>
          <w:szCs w:val="28"/>
        </w:rPr>
        <w:t xml:space="preserve"> strømstøtte til frivillige organisasjoner. </w:t>
      </w:r>
      <w:r>
        <w:rPr>
          <w:b/>
          <w:sz w:val="28"/>
          <w:szCs w:val="28"/>
        </w:rPr>
        <w:t xml:space="preserve">Av denne potten har </w:t>
      </w:r>
      <w:r w:rsidRPr="00ED2928">
        <w:rPr>
          <w:b/>
          <w:sz w:val="28"/>
          <w:szCs w:val="28"/>
        </w:rPr>
        <w:t>Lyngdal kommune</w:t>
      </w:r>
      <w:r>
        <w:rPr>
          <w:b/>
          <w:sz w:val="28"/>
          <w:szCs w:val="28"/>
        </w:rPr>
        <w:t xml:space="preserve"> </w:t>
      </w:r>
      <w:r w:rsidRPr="00ED2928">
        <w:rPr>
          <w:b/>
          <w:sz w:val="28"/>
          <w:szCs w:val="28"/>
        </w:rPr>
        <w:t>mottatt totalt 635 285 kroner, til fordeling etter søknad.</w:t>
      </w:r>
    </w:p>
    <w:p w14:paraId="3EAF51E1" w14:textId="77777777" w:rsidR="00ED2928" w:rsidRPr="00ED2928" w:rsidRDefault="00ED2928" w:rsidP="00ED2928">
      <w:pPr>
        <w:rPr>
          <w:sz w:val="24"/>
          <w:szCs w:val="24"/>
        </w:rPr>
      </w:pPr>
      <w:r w:rsidRPr="00ED2928">
        <w:rPr>
          <w:sz w:val="24"/>
          <w:szCs w:val="24"/>
        </w:rPr>
        <w:t>Kompensasjonsordningen er for perioden desember 2021 til og med mars 2022, men tar utgangspunkt i forbruk for desember og januar, og da i kommuner som hadde en gjennomsnittlig strømpris i desember på over 70 øre per kilowattime (kWt).</w:t>
      </w:r>
    </w:p>
    <w:p w14:paraId="7BDEB03A" w14:textId="52460DAC" w:rsidR="00ED2928" w:rsidRDefault="00ED2928" w:rsidP="00ED2928">
      <w:pPr>
        <w:rPr>
          <w:sz w:val="24"/>
          <w:szCs w:val="24"/>
        </w:rPr>
      </w:pPr>
      <w:r w:rsidRPr="00ED2928">
        <w:rPr>
          <w:sz w:val="24"/>
          <w:szCs w:val="24"/>
        </w:rPr>
        <w:t>Man vil altså kunne søke om kompensasjon også for februar og mars, selv om ikke forbrukstallene er klare for disse månedene.</w:t>
      </w:r>
    </w:p>
    <w:p w14:paraId="64876E74" w14:textId="77F7A417" w:rsidR="00ED2928" w:rsidRPr="00ED2928" w:rsidRDefault="00ED2928" w:rsidP="00ED2928">
      <w:pPr>
        <w:rPr>
          <w:sz w:val="24"/>
          <w:szCs w:val="24"/>
        </w:rPr>
      </w:pPr>
      <w:r>
        <w:rPr>
          <w:sz w:val="24"/>
          <w:szCs w:val="24"/>
        </w:rPr>
        <w:t xml:space="preserve">Fristen for å søke støtte er tirsdag 15. mars, og søknadsskjemaet ble aktivert </w:t>
      </w:r>
      <w:r w:rsidR="001F757E">
        <w:rPr>
          <w:sz w:val="24"/>
          <w:szCs w:val="24"/>
        </w:rPr>
        <w:t xml:space="preserve">på Lyngdal kommunes hjemmeside </w:t>
      </w:r>
      <w:r>
        <w:rPr>
          <w:sz w:val="24"/>
          <w:szCs w:val="24"/>
        </w:rPr>
        <w:t>mandag 28. februar.</w:t>
      </w:r>
    </w:p>
    <w:p w14:paraId="63093B13" w14:textId="77777777" w:rsidR="00ED2928" w:rsidRDefault="00ED2928" w:rsidP="00ED2928">
      <w:pPr>
        <w:rPr>
          <w:sz w:val="24"/>
          <w:szCs w:val="24"/>
        </w:rPr>
      </w:pPr>
      <w:r w:rsidRPr="00ED2928">
        <w:rPr>
          <w:sz w:val="24"/>
          <w:szCs w:val="24"/>
        </w:rPr>
        <w:t>Det gis følgende støttesatser for perioden:</w:t>
      </w:r>
    </w:p>
    <w:p w14:paraId="3C5E7E70" w14:textId="77777777" w:rsidR="00ED2928" w:rsidRDefault="00ED2928" w:rsidP="00ED2928">
      <w:pPr>
        <w:pStyle w:val="Listeavsnitt"/>
        <w:numPr>
          <w:ilvl w:val="0"/>
          <w:numId w:val="19"/>
        </w:numPr>
        <w:rPr>
          <w:sz w:val="24"/>
          <w:szCs w:val="24"/>
        </w:rPr>
      </w:pPr>
      <w:r w:rsidRPr="00ED2928">
        <w:rPr>
          <w:sz w:val="24"/>
          <w:szCs w:val="24"/>
        </w:rPr>
        <w:t>Desember: 59 øre per kWt</w:t>
      </w:r>
    </w:p>
    <w:p w14:paraId="1CA065AC" w14:textId="77777777" w:rsidR="00ED2928" w:rsidRDefault="00ED2928" w:rsidP="00ED2928">
      <w:pPr>
        <w:pStyle w:val="Listeavsnitt"/>
        <w:numPr>
          <w:ilvl w:val="0"/>
          <w:numId w:val="19"/>
        </w:numPr>
        <w:rPr>
          <w:sz w:val="24"/>
          <w:szCs w:val="24"/>
        </w:rPr>
      </w:pPr>
      <w:r w:rsidRPr="00ED2928">
        <w:rPr>
          <w:sz w:val="24"/>
          <w:szCs w:val="24"/>
        </w:rPr>
        <w:t>Januar: 57 øre per kWt</w:t>
      </w:r>
    </w:p>
    <w:p w14:paraId="35E7D946" w14:textId="77777777" w:rsidR="00ED2928" w:rsidRDefault="00ED2928" w:rsidP="00ED2928">
      <w:pPr>
        <w:pStyle w:val="Listeavsnitt"/>
        <w:numPr>
          <w:ilvl w:val="0"/>
          <w:numId w:val="19"/>
        </w:numPr>
        <w:rPr>
          <w:sz w:val="24"/>
          <w:szCs w:val="24"/>
        </w:rPr>
      </w:pPr>
      <w:r w:rsidRPr="00ED2928">
        <w:rPr>
          <w:sz w:val="24"/>
          <w:szCs w:val="24"/>
        </w:rPr>
        <w:t>Februar: 38 øre per kWt</w:t>
      </w:r>
    </w:p>
    <w:p w14:paraId="1A7FA325" w14:textId="5B9673DD" w:rsidR="00ED2928" w:rsidRPr="00ED2928" w:rsidRDefault="00ED2928" w:rsidP="00ED2928">
      <w:pPr>
        <w:pStyle w:val="Listeavsnitt"/>
        <w:numPr>
          <w:ilvl w:val="0"/>
          <w:numId w:val="19"/>
        </w:numPr>
        <w:rPr>
          <w:sz w:val="24"/>
          <w:szCs w:val="24"/>
        </w:rPr>
      </w:pPr>
      <w:r w:rsidRPr="00ED2928">
        <w:rPr>
          <w:sz w:val="24"/>
          <w:szCs w:val="24"/>
        </w:rPr>
        <w:t>Mars: 66 øre per kWt</w:t>
      </w:r>
    </w:p>
    <w:p w14:paraId="50ABBAD7" w14:textId="77777777" w:rsidR="00ED2928" w:rsidRPr="004B66D1" w:rsidRDefault="00ED2928" w:rsidP="00ED2928">
      <w:pPr>
        <w:rPr>
          <w:b/>
          <w:sz w:val="24"/>
          <w:szCs w:val="24"/>
        </w:rPr>
      </w:pPr>
      <w:r w:rsidRPr="004B66D1">
        <w:rPr>
          <w:b/>
          <w:sz w:val="24"/>
          <w:szCs w:val="24"/>
        </w:rPr>
        <w:t>Hvem kan søke?</w:t>
      </w:r>
    </w:p>
    <w:p w14:paraId="04007CDF" w14:textId="77777777" w:rsidR="004B66D1" w:rsidRDefault="00ED2928" w:rsidP="00ED2928">
      <w:pPr>
        <w:rPr>
          <w:sz w:val="24"/>
          <w:szCs w:val="24"/>
        </w:rPr>
      </w:pPr>
      <w:r w:rsidRPr="00ED2928">
        <w:rPr>
          <w:sz w:val="24"/>
          <w:szCs w:val="24"/>
        </w:rPr>
        <w:t xml:space="preserve">Alle frivillige organisasjoner som er registrert i Frivillighetsregisteret er </w:t>
      </w:r>
      <w:proofErr w:type="spellStart"/>
      <w:r w:rsidRPr="00ED2928">
        <w:rPr>
          <w:sz w:val="24"/>
          <w:szCs w:val="24"/>
        </w:rPr>
        <w:t>tilskuddsberettiget.</w:t>
      </w:r>
      <w:proofErr w:type="spellEnd"/>
    </w:p>
    <w:p w14:paraId="2DFE4B2B" w14:textId="77777777" w:rsidR="004B66D1" w:rsidRDefault="00ED2928" w:rsidP="00ED2928">
      <w:pPr>
        <w:rPr>
          <w:sz w:val="24"/>
          <w:szCs w:val="24"/>
        </w:rPr>
      </w:pPr>
      <w:r w:rsidRPr="00ED2928">
        <w:rPr>
          <w:sz w:val="24"/>
          <w:szCs w:val="24"/>
        </w:rPr>
        <w:t xml:space="preserve">Andre virksomheter som er eid av frivillige organisasjoner og har utgifter til strøm eller fjernvarme er </w:t>
      </w:r>
      <w:r w:rsidR="004B66D1">
        <w:rPr>
          <w:sz w:val="24"/>
          <w:szCs w:val="24"/>
        </w:rPr>
        <w:t xml:space="preserve">også </w:t>
      </w:r>
      <w:proofErr w:type="spellStart"/>
      <w:r w:rsidRPr="00ED2928">
        <w:rPr>
          <w:sz w:val="24"/>
          <w:szCs w:val="24"/>
        </w:rPr>
        <w:t>tilskuddsberettiget</w:t>
      </w:r>
      <w:proofErr w:type="spellEnd"/>
      <w:r w:rsidRPr="00ED2928">
        <w:rPr>
          <w:sz w:val="24"/>
          <w:szCs w:val="24"/>
        </w:rPr>
        <w:t>. Det gjelder for eksempel i de tilfellene der et idrettslag har opprettet et aksjeselskap for å drifte idrettsanlegget. Det vesentlige er at frivillige organisasjoner, og tilknyttede virksomheter, som har strøm- eller fjernvarmekostnader får tilskudd, uavhengig av hvordan eierskap og driftsform på virksomheten som har strøm- eller fjernvarmeavtalen er organisert.</w:t>
      </w:r>
    </w:p>
    <w:p w14:paraId="383383AE" w14:textId="77777777" w:rsidR="004B66D1" w:rsidRDefault="00ED2928" w:rsidP="00ED2928">
      <w:pPr>
        <w:rPr>
          <w:sz w:val="24"/>
          <w:szCs w:val="24"/>
        </w:rPr>
      </w:pPr>
      <w:r w:rsidRPr="00ED2928">
        <w:rPr>
          <w:sz w:val="24"/>
          <w:szCs w:val="24"/>
        </w:rPr>
        <w:t>Andre virksomh</w:t>
      </w:r>
      <w:bookmarkStart w:id="0" w:name="_GoBack"/>
      <w:bookmarkEnd w:id="0"/>
      <w:r w:rsidRPr="00ED2928">
        <w:rPr>
          <w:sz w:val="24"/>
          <w:szCs w:val="24"/>
        </w:rPr>
        <w:t>eter med vesentlig innslag av frivillig virksomhet kan søke om tilskudd. Det gjelder for eksempel grendehus eid av samvirker der frivillig innsats er avgjørende for driften. Kommunen skal gjøre en konkret vurdering av om virksomheten anses som frivillig drevet.</w:t>
      </w:r>
    </w:p>
    <w:p w14:paraId="687B09C5" w14:textId="77777777" w:rsidR="004B66D1" w:rsidRDefault="00ED2928" w:rsidP="00ED2928">
      <w:pPr>
        <w:rPr>
          <w:sz w:val="24"/>
          <w:szCs w:val="24"/>
        </w:rPr>
      </w:pPr>
      <w:r w:rsidRPr="00ED2928">
        <w:rPr>
          <w:sz w:val="24"/>
          <w:szCs w:val="24"/>
        </w:rPr>
        <w:lastRenderedPageBreak/>
        <w:t>Organisasjoner som leier lokaler der de dekker løpende strøm- eller fjernvarmekostnader kan også søke.</w:t>
      </w:r>
    </w:p>
    <w:p w14:paraId="5883CB8F" w14:textId="2AF73362" w:rsidR="00ED2928" w:rsidRPr="00ED2928" w:rsidRDefault="00ED2928" w:rsidP="00ED2928">
      <w:pPr>
        <w:rPr>
          <w:sz w:val="24"/>
          <w:szCs w:val="24"/>
        </w:rPr>
      </w:pPr>
      <w:r w:rsidRPr="00ED2928">
        <w:rPr>
          <w:sz w:val="24"/>
          <w:szCs w:val="24"/>
        </w:rPr>
        <w:t>Alle søkere må kunne dokumentere utgifter til strøm eller fjernvarme.</w:t>
      </w:r>
    </w:p>
    <w:p w14:paraId="568CAECF" w14:textId="77777777" w:rsidR="004B66D1" w:rsidRDefault="00ED2928" w:rsidP="00ED2928">
      <w:pPr>
        <w:rPr>
          <w:sz w:val="24"/>
          <w:szCs w:val="24"/>
        </w:rPr>
      </w:pPr>
      <w:r w:rsidRPr="00ED2928">
        <w:rPr>
          <w:sz w:val="24"/>
          <w:szCs w:val="24"/>
        </w:rPr>
        <w:t xml:space="preserve">Søknadsskjemaet </w:t>
      </w:r>
      <w:r w:rsidR="004B66D1">
        <w:rPr>
          <w:sz w:val="24"/>
          <w:szCs w:val="24"/>
        </w:rPr>
        <w:t xml:space="preserve">og retningslinjer er tilgjengelig på Lyngdal kommunes hjemmeside. </w:t>
      </w:r>
      <w:r w:rsidRPr="00ED2928">
        <w:rPr>
          <w:sz w:val="24"/>
          <w:szCs w:val="24"/>
        </w:rPr>
        <w:t xml:space="preserve">Søknaden går til kommunen, som behandler denne og betaler ut tilskuddet. </w:t>
      </w:r>
    </w:p>
    <w:p w14:paraId="76E478C5" w14:textId="77777777" w:rsidR="001268F1" w:rsidRDefault="001268F1" w:rsidP="00ED2928">
      <w:pPr>
        <w:rPr>
          <w:sz w:val="24"/>
          <w:szCs w:val="24"/>
        </w:rPr>
      </w:pPr>
    </w:p>
    <w:p w14:paraId="4410DB98" w14:textId="0B808237" w:rsidR="001268F1" w:rsidRDefault="001268F1" w:rsidP="001268F1">
      <w:pPr>
        <w:pStyle w:val="Overskrift1"/>
        <w:rPr>
          <w:rFonts w:eastAsia="Times New Roman"/>
        </w:rPr>
      </w:pPr>
      <w:r>
        <w:rPr>
          <w:rFonts w:eastAsia="Times New Roman"/>
        </w:rPr>
        <w:t>Kontaktperson</w:t>
      </w:r>
    </w:p>
    <w:p w14:paraId="3B334B3E" w14:textId="5C103785" w:rsidR="00ED2928" w:rsidRDefault="001268F1" w:rsidP="00ED2928">
      <w:pPr>
        <w:rPr>
          <w:sz w:val="24"/>
          <w:szCs w:val="24"/>
        </w:rPr>
      </w:pPr>
      <w:r>
        <w:rPr>
          <w:sz w:val="24"/>
          <w:szCs w:val="24"/>
        </w:rPr>
        <w:br/>
        <w:t>For utfyllende kommentarer kontaktes</w:t>
      </w:r>
      <w:r w:rsidR="00ED2928" w:rsidRPr="00ED2928">
        <w:rPr>
          <w:sz w:val="24"/>
          <w:szCs w:val="24"/>
        </w:rPr>
        <w:t xml:space="preserve"> virksomhetsleder for kultur i Lyngdal kommune, Jan Seland.</w:t>
      </w:r>
      <w:r>
        <w:rPr>
          <w:sz w:val="24"/>
          <w:szCs w:val="24"/>
        </w:rPr>
        <w:t xml:space="preserve"> Telefon </w:t>
      </w:r>
      <w:r w:rsidR="00ED2928" w:rsidRPr="00ED2928">
        <w:rPr>
          <w:sz w:val="24"/>
          <w:szCs w:val="24"/>
        </w:rPr>
        <w:t>404 14</w:t>
      </w:r>
      <w:r>
        <w:rPr>
          <w:sz w:val="24"/>
          <w:szCs w:val="24"/>
        </w:rPr>
        <w:t> </w:t>
      </w:r>
      <w:r w:rsidR="00ED2928" w:rsidRPr="00ED2928">
        <w:rPr>
          <w:sz w:val="24"/>
          <w:szCs w:val="24"/>
        </w:rPr>
        <w:t>610</w:t>
      </w:r>
      <w:r>
        <w:rPr>
          <w:sz w:val="24"/>
          <w:szCs w:val="24"/>
        </w:rPr>
        <w:t>, epost</w:t>
      </w:r>
      <w:r w:rsidR="00ED2928" w:rsidRPr="00ED2928">
        <w:rPr>
          <w:sz w:val="24"/>
          <w:szCs w:val="24"/>
        </w:rPr>
        <w:t xml:space="preserve"> </w:t>
      </w:r>
      <w:hyperlink r:id="rId11" w:history="1">
        <w:r w:rsidRPr="006F1738">
          <w:rPr>
            <w:rStyle w:val="Hyperkobling"/>
            <w:rFonts w:cstheme="minorBidi"/>
            <w:sz w:val="24"/>
            <w:szCs w:val="24"/>
          </w:rPr>
          <w:t>jan.seland@lyngdal.kommune.no</w:t>
        </w:r>
      </w:hyperlink>
    </w:p>
    <w:p w14:paraId="3BF0AE07" w14:textId="1E2FA523" w:rsidR="004518E6" w:rsidRDefault="004518E6" w:rsidP="001268F1">
      <w:pPr>
        <w:rPr>
          <w:rStyle w:val="Hyperkobling"/>
          <w:rFonts w:eastAsia="Times New Roman" w:cstheme="minorBidi"/>
          <w:sz w:val="24"/>
          <w:szCs w:val="24"/>
        </w:rPr>
      </w:pPr>
    </w:p>
    <w:p w14:paraId="1B511784" w14:textId="2366FBEB" w:rsidR="004518E6" w:rsidRDefault="004518E6" w:rsidP="004518E6">
      <w:pPr>
        <w:rPr>
          <w:rStyle w:val="Hyperkobling"/>
          <w:rFonts w:eastAsia="Times New Roman" w:cstheme="minorBidi"/>
          <w:sz w:val="24"/>
          <w:szCs w:val="24"/>
        </w:rPr>
      </w:pPr>
    </w:p>
    <w:p w14:paraId="40DB1E58" w14:textId="77777777" w:rsidR="00EC03B8" w:rsidRPr="00DF4BC4" w:rsidRDefault="00EC03B8" w:rsidP="004518E6">
      <w:pPr>
        <w:rPr>
          <w:rStyle w:val="Hyperkobling"/>
          <w:rFonts w:eastAsia="Times New Roman" w:cstheme="minorBidi"/>
          <w:sz w:val="24"/>
          <w:szCs w:val="24"/>
        </w:rPr>
      </w:pPr>
    </w:p>
    <w:p w14:paraId="10FFD5AF" w14:textId="77777777" w:rsidR="004518E6" w:rsidRDefault="004518E6" w:rsidP="004518E6">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informasjonsleder</w:t>
      </w:r>
    </w:p>
    <w:p w14:paraId="41B54CED" w14:textId="3B39B499" w:rsidR="004518E6" w:rsidRPr="0015454B" w:rsidRDefault="004518E6" w:rsidP="004518E6">
      <w:pPr>
        <w:pStyle w:val="Brdtekst"/>
        <w:jc w:val="right"/>
        <w:rPr>
          <w:rFonts w:ascii="Tahoma" w:eastAsia="Times New Roman" w:hAnsi="Tahoma" w:cs="Tahoma"/>
          <w:noProof/>
          <w:color w:val="000000"/>
          <w:sz w:val="20"/>
          <w:szCs w:val="20"/>
          <w:lang w:eastAsia="nb-NO"/>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Lyngdal</w:t>
      </w:r>
      <w:r w:rsidR="00386993">
        <w:rPr>
          <w:rFonts w:eastAsia="Times New Roman" w:cs="Times New Roman"/>
        </w:rPr>
        <w:t xml:space="preserve"> </w:t>
      </w:r>
      <w:r w:rsidR="001268F1">
        <w:rPr>
          <w:rFonts w:eastAsia="Times New Roman" w:cs="Times New Roman"/>
        </w:rPr>
        <w:t>mandag 2</w:t>
      </w:r>
      <w:r w:rsidR="00386993">
        <w:rPr>
          <w:rFonts w:eastAsia="Times New Roman" w:cs="Times New Roman"/>
        </w:rPr>
        <w:t>8. februar</w:t>
      </w:r>
      <w:r w:rsidR="006A09CF">
        <w:rPr>
          <w:rFonts w:eastAsia="Times New Roman" w:cs="Times New Roman"/>
        </w:rPr>
        <w:t xml:space="preserve"> 202</w:t>
      </w:r>
      <w:r w:rsidR="00CA6C4E">
        <w:rPr>
          <w:rFonts w:eastAsia="Times New Roman" w:cs="Times New Roman"/>
        </w:rPr>
        <w:t>2</w:t>
      </w:r>
    </w:p>
    <w:p w14:paraId="33483606" w14:textId="54CDC1EA" w:rsidR="008B656E" w:rsidRPr="006541ED" w:rsidRDefault="008B656E" w:rsidP="006541ED">
      <w:pPr>
        <w:spacing w:after="0" w:line="240" w:lineRule="auto"/>
        <w:rPr>
          <w:i/>
          <w:sz w:val="24"/>
          <w:szCs w:val="24"/>
        </w:rPr>
      </w:pPr>
    </w:p>
    <w:sectPr w:rsidR="008B656E" w:rsidRPr="006541ED">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1F757E">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5215EE7"/>
    <w:multiLevelType w:val="hybridMultilevel"/>
    <w:tmpl w:val="FDA8CD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0023D22"/>
    <w:multiLevelType w:val="hybridMultilevel"/>
    <w:tmpl w:val="03703F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42B5FFE"/>
    <w:multiLevelType w:val="hybridMultilevel"/>
    <w:tmpl w:val="D7BA9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13"/>
  </w:num>
  <w:num w:numId="5">
    <w:abstractNumId w:val="1"/>
  </w:num>
  <w:num w:numId="6">
    <w:abstractNumId w:val="14"/>
  </w:num>
  <w:num w:numId="7">
    <w:abstractNumId w:val="0"/>
  </w:num>
  <w:num w:numId="8">
    <w:abstractNumId w:val="8"/>
  </w:num>
  <w:num w:numId="9">
    <w:abstractNumId w:val="12"/>
  </w:num>
  <w:num w:numId="10">
    <w:abstractNumId w:val="11"/>
  </w:num>
  <w:num w:numId="11">
    <w:abstractNumId w:val="15"/>
  </w:num>
  <w:num w:numId="12">
    <w:abstractNumId w:val="18"/>
  </w:num>
  <w:num w:numId="13">
    <w:abstractNumId w:val="3"/>
  </w:num>
  <w:num w:numId="14">
    <w:abstractNumId w:val="2"/>
  </w:num>
  <w:num w:numId="15">
    <w:abstractNumId w:val="10"/>
  </w:num>
  <w:num w:numId="16">
    <w:abstractNumId w:val="6"/>
  </w:num>
  <w:num w:numId="17">
    <w:abstractNumId w:val="9"/>
  </w:num>
  <w:num w:numId="18">
    <w:abstractNumId w:val="7"/>
  </w:num>
  <w:num w:numId="19">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708"/>
  <w:hyphenationZone w:val="425"/>
  <w:characterSpacingControl w:val="doNotCompress"/>
  <w:hdrShapeDefaults>
    <o:shapedefaults v:ext="edit" spidmax="321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DD2"/>
    <w:rsid w:val="000604F4"/>
    <w:rsid w:val="0006244C"/>
    <w:rsid w:val="000640CC"/>
    <w:rsid w:val="00064342"/>
    <w:rsid w:val="00065FCD"/>
    <w:rsid w:val="00067299"/>
    <w:rsid w:val="00067588"/>
    <w:rsid w:val="00067AB3"/>
    <w:rsid w:val="00072D49"/>
    <w:rsid w:val="000730AA"/>
    <w:rsid w:val="00073423"/>
    <w:rsid w:val="000735DF"/>
    <w:rsid w:val="000753D4"/>
    <w:rsid w:val="00077BD1"/>
    <w:rsid w:val="000807DF"/>
    <w:rsid w:val="00080FD8"/>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50FD"/>
    <w:rsid w:val="00105EA6"/>
    <w:rsid w:val="00106194"/>
    <w:rsid w:val="00110905"/>
    <w:rsid w:val="001123C3"/>
    <w:rsid w:val="00112452"/>
    <w:rsid w:val="001146E9"/>
    <w:rsid w:val="00114D92"/>
    <w:rsid w:val="00114DFE"/>
    <w:rsid w:val="0011543E"/>
    <w:rsid w:val="00115B1D"/>
    <w:rsid w:val="00117353"/>
    <w:rsid w:val="001268F1"/>
    <w:rsid w:val="00127052"/>
    <w:rsid w:val="00127E53"/>
    <w:rsid w:val="00130083"/>
    <w:rsid w:val="00130714"/>
    <w:rsid w:val="001315A7"/>
    <w:rsid w:val="00132119"/>
    <w:rsid w:val="0013495C"/>
    <w:rsid w:val="00137C3C"/>
    <w:rsid w:val="001400B5"/>
    <w:rsid w:val="001463FD"/>
    <w:rsid w:val="00146A01"/>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1373"/>
    <w:rsid w:val="00172716"/>
    <w:rsid w:val="0017294F"/>
    <w:rsid w:val="00174889"/>
    <w:rsid w:val="00177435"/>
    <w:rsid w:val="001779F0"/>
    <w:rsid w:val="001804FA"/>
    <w:rsid w:val="001819C8"/>
    <w:rsid w:val="00181F55"/>
    <w:rsid w:val="00182856"/>
    <w:rsid w:val="00183042"/>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1F757E"/>
    <w:rsid w:val="00205971"/>
    <w:rsid w:val="00205C07"/>
    <w:rsid w:val="002062B6"/>
    <w:rsid w:val="002070F3"/>
    <w:rsid w:val="00207947"/>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34AB"/>
    <w:rsid w:val="0025426C"/>
    <w:rsid w:val="00256C47"/>
    <w:rsid w:val="00257169"/>
    <w:rsid w:val="002601AC"/>
    <w:rsid w:val="00260301"/>
    <w:rsid w:val="00264751"/>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6B51"/>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10A3"/>
    <w:rsid w:val="00362861"/>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993"/>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ECB"/>
    <w:rsid w:val="003A6495"/>
    <w:rsid w:val="003A6A02"/>
    <w:rsid w:val="003A6B9C"/>
    <w:rsid w:val="003A747A"/>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F0EBB"/>
    <w:rsid w:val="003F6C2C"/>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B8F"/>
    <w:rsid w:val="004730E0"/>
    <w:rsid w:val="004737C9"/>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66D1"/>
    <w:rsid w:val="004B7AC0"/>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904C6"/>
    <w:rsid w:val="0059072A"/>
    <w:rsid w:val="005912FF"/>
    <w:rsid w:val="00591A6E"/>
    <w:rsid w:val="005945A8"/>
    <w:rsid w:val="00594740"/>
    <w:rsid w:val="005948E2"/>
    <w:rsid w:val="005A0A94"/>
    <w:rsid w:val="005A384F"/>
    <w:rsid w:val="005A3956"/>
    <w:rsid w:val="005A40BA"/>
    <w:rsid w:val="005A7E70"/>
    <w:rsid w:val="005B035F"/>
    <w:rsid w:val="005B126E"/>
    <w:rsid w:val="005B1407"/>
    <w:rsid w:val="005B147A"/>
    <w:rsid w:val="005B2B6E"/>
    <w:rsid w:val="005B2DD8"/>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67F"/>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42A7"/>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F05E1"/>
    <w:rsid w:val="006F0718"/>
    <w:rsid w:val="006F3045"/>
    <w:rsid w:val="006F3065"/>
    <w:rsid w:val="006F3083"/>
    <w:rsid w:val="006F435C"/>
    <w:rsid w:val="006F50E1"/>
    <w:rsid w:val="006F559C"/>
    <w:rsid w:val="006F5654"/>
    <w:rsid w:val="006F5DBA"/>
    <w:rsid w:val="006F6B49"/>
    <w:rsid w:val="006F7A9C"/>
    <w:rsid w:val="006F7D2F"/>
    <w:rsid w:val="006F7D66"/>
    <w:rsid w:val="006F7E95"/>
    <w:rsid w:val="00700321"/>
    <w:rsid w:val="00701C53"/>
    <w:rsid w:val="0070246B"/>
    <w:rsid w:val="0070313F"/>
    <w:rsid w:val="0070354B"/>
    <w:rsid w:val="00705470"/>
    <w:rsid w:val="007068B8"/>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1694"/>
    <w:rsid w:val="00844F40"/>
    <w:rsid w:val="00845708"/>
    <w:rsid w:val="008535F1"/>
    <w:rsid w:val="008537FB"/>
    <w:rsid w:val="008554BB"/>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A06"/>
    <w:rsid w:val="00900B83"/>
    <w:rsid w:val="00901A42"/>
    <w:rsid w:val="00904424"/>
    <w:rsid w:val="00905147"/>
    <w:rsid w:val="009055A3"/>
    <w:rsid w:val="00906117"/>
    <w:rsid w:val="00906A20"/>
    <w:rsid w:val="0090744C"/>
    <w:rsid w:val="00911393"/>
    <w:rsid w:val="009115C0"/>
    <w:rsid w:val="009121C6"/>
    <w:rsid w:val="00913855"/>
    <w:rsid w:val="0091456F"/>
    <w:rsid w:val="00915389"/>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70091"/>
    <w:rsid w:val="00B71717"/>
    <w:rsid w:val="00B75369"/>
    <w:rsid w:val="00B7618F"/>
    <w:rsid w:val="00B769E9"/>
    <w:rsid w:val="00B8088F"/>
    <w:rsid w:val="00B8102D"/>
    <w:rsid w:val="00B82A58"/>
    <w:rsid w:val="00B84CF5"/>
    <w:rsid w:val="00B87E37"/>
    <w:rsid w:val="00B9445D"/>
    <w:rsid w:val="00B955C4"/>
    <w:rsid w:val="00B95A2F"/>
    <w:rsid w:val="00B965FF"/>
    <w:rsid w:val="00B97500"/>
    <w:rsid w:val="00BA0632"/>
    <w:rsid w:val="00BA0C61"/>
    <w:rsid w:val="00BA2A82"/>
    <w:rsid w:val="00BA39D9"/>
    <w:rsid w:val="00BA417F"/>
    <w:rsid w:val="00BA6852"/>
    <w:rsid w:val="00BA68A4"/>
    <w:rsid w:val="00BA79F6"/>
    <w:rsid w:val="00BB0714"/>
    <w:rsid w:val="00BB10C9"/>
    <w:rsid w:val="00BB1EB5"/>
    <w:rsid w:val="00BB239A"/>
    <w:rsid w:val="00BB286A"/>
    <w:rsid w:val="00BB2AD3"/>
    <w:rsid w:val="00BC05CE"/>
    <w:rsid w:val="00BC1582"/>
    <w:rsid w:val="00BC327C"/>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2FC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D70"/>
    <w:rsid w:val="00CE103E"/>
    <w:rsid w:val="00CE2557"/>
    <w:rsid w:val="00CE321B"/>
    <w:rsid w:val="00CE4660"/>
    <w:rsid w:val="00CE48A1"/>
    <w:rsid w:val="00CE7ABC"/>
    <w:rsid w:val="00CE7B29"/>
    <w:rsid w:val="00CF142C"/>
    <w:rsid w:val="00CF1D58"/>
    <w:rsid w:val="00CF2199"/>
    <w:rsid w:val="00CF222D"/>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BDA"/>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4D9"/>
    <w:rsid w:val="00E84931"/>
    <w:rsid w:val="00E85411"/>
    <w:rsid w:val="00E8641D"/>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3B8"/>
    <w:rsid w:val="00EC0E3B"/>
    <w:rsid w:val="00EC10EF"/>
    <w:rsid w:val="00EC46D3"/>
    <w:rsid w:val="00EC475F"/>
    <w:rsid w:val="00EC69CB"/>
    <w:rsid w:val="00EC6C72"/>
    <w:rsid w:val="00EC7063"/>
    <w:rsid w:val="00ED05D2"/>
    <w:rsid w:val="00ED0E4C"/>
    <w:rsid w:val="00ED0F64"/>
    <w:rsid w:val="00ED1E1E"/>
    <w:rsid w:val="00ED2928"/>
    <w:rsid w:val="00ED2A4A"/>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3616"/>
    <w:rsid w:val="00FC38E7"/>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21537"/>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n.seland@lyngdal.kommune.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4CF20080512D644AB48AFAAA0878632" ma:contentTypeVersion="2" ma:contentTypeDescription="Opprett et nytt dokument." ma:contentTypeScope="" ma:versionID="21de3a7c90d9ff392febfbbb5e6c326b">
  <xsd:schema xmlns:xsd="http://www.w3.org/2001/XMLSchema" xmlns:xs="http://www.w3.org/2001/XMLSchema" xmlns:p="http://schemas.microsoft.com/office/2006/metadata/properties" xmlns:ns2="de2011ec-9d92-4b52-bed6-7502236e98a7" targetNamespace="http://schemas.microsoft.com/office/2006/metadata/properties" ma:root="true" ma:fieldsID="521775531c475471d850797415242175" ns2:_="">
    <xsd:import namespace="de2011ec-9d92-4b52-bed6-7502236e98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011ec-9d92-4b52-bed6-7502236e98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2.xml><?xml version="1.0" encoding="utf-8"?>
<ds:datastoreItem xmlns:ds="http://schemas.openxmlformats.org/officeDocument/2006/customXml" ds:itemID="{2DB80B07-EF0D-451A-8A2D-01C485990CDB}">
  <ds:schemaRefs>
    <ds:schemaRef ds:uri="de2011ec-9d92-4b52-bed6-7502236e98a7"/>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17D4E127-2DAC-4554-A59B-AF2BCE722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011ec-9d92-4b52-bed6-7502236e9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E1A063-76FA-471C-A07C-342004F30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Template>
  <TotalTime>17</TotalTime>
  <Pages>2</Pages>
  <Words>399</Words>
  <Characters>2117</Characters>
  <Application>Microsoft Office Word</Application>
  <DocSecurity>0</DocSecurity>
  <Lines>17</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Aa. Brattfjord</cp:lastModifiedBy>
  <cp:revision>7</cp:revision>
  <cp:lastPrinted>2022-01-03T16:31:00Z</cp:lastPrinted>
  <dcterms:created xsi:type="dcterms:W3CDTF">2022-02-28T11:11:00Z</dcterms:created>
  <dcterms:modified xsi:type="dcterms:W3CDTF">2022-02-28T11:27:00Z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0x010100F4CF20080512D644AB48AFAAA0878632</vt:lpwstr>
  </property>
</Properties>
</file>